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0B" w:rsidRDefault="0055700B">
      <w:pPr>
        <w:pStyle w:val="10"/>
        <w:keepNext/>
        <w:keepLines/>
        <w:shd w:val="clear" w:color="auto" w:fill="auto"/>
        <w:spacing w:after="578"/>
        <w:ind w:left="3180" w:right="3180"/>
      </w:pPr>
      <w:bookmarkStart w:id="0" w:name="bookmark0"/>
    </w:p>
    <w:p w:rsidR="0055700B" w:rsidRDefault="0055700B">
      <w:pPr>
        <w:pStyle w:val="10"/>
        <w:keepNext/>
        <w:keepLines/>
        <w:shd w:val="clear" w:color="auto" w:fill="auto"/>
        <w:spacing w:after="578"/>
        <w:ind w:left="3180" w:right="3180"/>
      </w:pPr>
    </w:p>
    <w:p w:rsidR="0055700B" w:rsidRDefault="0055700B">
      <w:pPr>
        <w:pStyle w:val="10"/>
        <w:keepNext/>
        <w:keepLines/>
        <w:shd w:val="clear" w:color="auto" w:fill="auto"/>
        <w:spacing w:after="578"/>
        <w:ind w:left="3180" w:right="3180"/>
      </w:pPr>
    </w:p>
    <w:p w:rsidR="00A5295B" w:rsidRDefault="004453EE">
      <w:pPr>
        <w:pStyle w:val="10"/>
        <w:keepNext/>
        <w:keepLines/>
        <w:shd w:val="clear" w:color="auto" w:fill="auto"/>
        <w:spacing w:after="578"/>
        <w:ind w:left="3180" w:right="3180"/>
      </w:pPr>
      <w:r>
        <w:t>Рабочая программа по обществознанию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67"/>
        <w:gridCol w:w="3518"/>
      </w:tblGrid>
      <w:tr w:rsidR="00A5295B">
        <w:trPr>
          <w:trHeight w:hRule="exact" w:val="384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216pt"/>
              </w:rPr>
              <w:t>Класс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216pt"/>
              </w:rPr>
              <w:t>5</w:t>
            </w:r>
          </w:p>
        </w:tc>
      </w:tr>
      <w:tr w:rsidR="00A5295B">
        <w:trPr>
          <w:trHeight w:hRule="exact" w:val="374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216pt"/>
              </w:rPr>
              <w:t>Количество часов в год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216pt"/>
              </w:rPr>
              <w:t>34</w:t>
            </w:r>
          </w:p>
        </w:tc>
      </w:tr>
      <w:tr w:rsidR="00A5295B">
        <w:trPr>
          <w:trHeight w:hRule="exact" w:val="379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216pt"/>
              </w:rPr>
              <w:t>Количество часов в неделю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216pt"/>
              </w:rPr>
              <w:t>1</w:t>
            </w:r>
          </w:p>
        </w:tc>
      </w:tr>
      <w:tr w:rsidR="00A5295B">
        <w:trPr>
          <w:trHeight w:hRule="exact" w:val="379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216pt"/>
              </w:rPr>
              <w:t>Кол-во контрольных работ в год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216pt"/>
              </w:rPr>
              <w:t>2</w:t>
            </w:r>
          </w:p>
        </w:tc>
      </w:tr>
      <w:tr w:rsidR="00A5295B">
        <w:trPr>
          <w:trHeight w:hRule="exact" w:val="389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216pt"/>
              </w:rPr>
              <w:t>Кол-во самостоятельных работ в год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left"/>
            </w:pPr>
            <w:r>
              <w:rPr>
                <w:rStyle w:val="216pt"/>
              </w:rPr>
              <w:t>2</w:t>
            </w:r>
          </w:p>
        </w:tc>
      </w:tr>
    </w:tbl>
    <w:p w:rsidR="00A5295B" w:rsidRDefault="00A5295B">
      <w:pPr>
        <w:framePr w:w="9586" w:wrap="notBeside" w:vAnchor="text" w:hAnchor="text" w:xAlign="center" w:y="1"/>
        <w:rPr>
          <w:sz w:val="2"/>
          <w:szCs w:val="2"/>
        </w:rPr>
      </w:pPr>
    </w:p>
    <w:p w:rsidR="00A5295B" w:rsidRDefault="00A5295B">
      <w:pPr>
        <w:rPr>
          <w:sz w:val="2"/>
          <w:szCs w:val="2"/>
        </w:rPr>
      </w:pPr>
    </w:p>
    <w:p w:rsidR="00A5295B" w:rsidRDefault="004453EE">
      <w:pPr>
        <w:pStyle w:val="32"/>
        <w:keepNext/>
        <w:keepLines/>
        <w:shd w:val="clear" w:color="auto" w:fill="auto"/>
        <w:spacing w:before="475"/>
      </w:pPr>
      <w:bookmarkStart w:id="1" w:name="bookmark1"/>
      <w:r>
        <w:t>УМК</w:t>
      </w:r>
      <w:bookmarkEnd w:id="1"/>
    </w:p>
    <w:p w:rsidR="00A5295B" w:rsidRDefault="004453EE">
      <w:pPr>
        <w:pStyle w:val="50"/>
        <w:shd w:val="clear" w:color="auto" w:fill="auto"/>
        <w:ind w:left="1180"/>
      </w:pPr>
      <w:r>
        <w:t xml:space="preserve">1. Обществознание. 5 класс : учеб. для </w:t>
      </w:r>
      <w:proofErr w:type="spellStart"/>
      <w:r>
        <w:t>общеобразоват</w:t>
      </w:r>
      <w:proofErr w:type="spellEnd"/>
      <w:r>
        <w:t xml:space="preserve">. учреждений / Л.Н. Боголюбов, Н.Ф. Виноградова, Н.И. Городецкая и </w:t>
      </w:r>
      <w:proofErr w:type="spellStart"/>
      <w:proofErr w:type="gramStart"/>
      <w:r>
        <w:t>др</w:t>
      </w:r>
      <w:proofErr w:type="spellEnd"/>
      <w:proofErr w:type="gramEnd"/>
      <w:r>
        <w:t xml:space="preserve">; под ред. Л.Н. Боголюбова, Л.Ф. Ивановой, М.: </w:t>
      </w:r>
      <w:proofErr w:type="spellStart"/>
      <w:r>
        <w:t>Просвящение</w:t>
      </w:r>
      <w:proofErr w:type="spellEnd"/>
      <w:r>
        <w:t>, 2012. - 127 с.</w:t>
      </w:r>
    </w:p>
    <w:p w:rsidR="00A5295B" w:rsidRDefault="004453EE">
      <w:pPr>
        <w:pStyle w:val="60"/>
        <w:shd w:val="clear" w:color="auto" w:fill="auto"/>
      </w:pPr>
      <w:r>
        <w:t>Программа</w:t>
      </w:r>
    </w:p>
    <w:p w:rsidR="00A5295B" w:rsidRDefault="004453EE">
      <w:pPr>
        <w:pStyle w:val="50"/>
        <w:shd w:val="clear" w:color="auto" w:fill="auto"/>
        <w:spacing w:after="3400" w:line="370" w:lineRule="exact"/>
        <w:ind w:left="1180"/>
        <w:jc w:val="both"/>
      </w:pPr>
      <w:r>
        <w:t xml:space="preserve">1. Обществознание. Рабочие программы. Предметная линия учебников под редакцией Л.Н.Боголюбова. 5-9 классы: пособие для учителей общеобразовательных учреждений / Л.Н.Боголюбов, Н.И.Городецкая, Л.Ф.Иванова и др. - М. Просвещение, 2011.- 48 </w:t>
      </w:r>
      <w:proofErr w:type="gramStart"/>
      <w:r>
        <w:t>с</w:t>
      </w:r>
      <w:proofErr w:type="gramEnd"/>
      <w:r>
        <w:t>.</w:t>
      </w:r>
    </w:p>
    <w:p w:rsidR="00A5295B" w:rsidRDefault="0055700B">
      <w:pPr>
        <w:pStyle w:val="22"/>
        <w:keepNext/>
        <w:keepLines/>
        <w:shd w:val="clear" w:color="auto" w:fill="auto"/>
        <w:spacing w:before="0" w:line="320" w:lineRule="exact"/>
        <w:ind w:left="3180"/>
      </w:pPr>
      <w:bookmarkStart w:id="2" w:name="bookmark2"/>
      <w:r>
        <w:t>2014 -2015</w:t>
      </w:r>
      <w:r w:rsidR="004453EE">
        <w:t xml:space="preserve"> учебный год</w:t>
      </w:r>
      <w:bookmarkEnd w:id="2"/>
      <w:r w:rsidR="004453EE">
        <w:br w:type="page"/>
      </w:r>
    </w:p>
    <w:p w:rsidR="00A5295B" w:rsidRDefault="004453EE">
      <w:pPr>
        <w:pStyle w:val="41"/>
        <w:keepNext/>
        <w:keepLines/>
        <w:shd w:val="clear" w:color="auto" w:fill="auto"/>
        <w:spacing w:after="201" w:line="240" w:lineRule="exact"/>
        <w:ind w:left="1380" w:firstLine="0"/>
      </w:pPr>
      <w:bookmarkStart w:id="3" w:name="bookmark3"/>
      <w:r>
        <w:lastRenderedPageBreak/>
        <w:t>НОРМАТИВНО-ПРАВОВАЯ ОСНОВА РАБОЧЕЙ ПРОГРАММЫ</w:t>
      </w:r>
      <w:bookmarkEnd w:id="3"/>
    </w:p>
    <w:p w:rsidR="00A5295B" w:rsidRDefault="004453EE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firstLine="0"/>
      </w:pPr>
      <w:r>
        <w:t>Закон РФ «Об образовании» №273 от 29.12.2012 г.</w:t>
      </w:r>
    </w:p>
    <w:p w:rsidR="00A5295B" w:rsidRDefault="004453EE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left="740"/>
        <w:jc w:val="left"/>
      </w:pPr>
      <w:r>
        <w:t>Федеральный государственный образовательный стандарт общего образования и науки Российской Федерации от 17 декабря 2010 № 1897.</w:t>
      </w:r>
    </w:p>
    <w:p w:rsidR="00A5295B" w:rsidRDefault="004453EE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left="740"/>
        <w:jc w:val="left"/>
      </w:pPr>
      <w:r>
        <w:t xml:space="preserve">Основная образовательная программа основного (среднего) </w:t>
      </w:r>
      <w:r w:rsidR="0055700B">
        <w:t xml:space="preserve">общего образования МОУ </w:t>
      </w:r>
      <w:proofErr w:type="spellStart"/>
      <w:r w:rsidR="0055700B">
        <w:t>Ширинской</w:t>
      </w:r>
      <w:proofErr w:type="spellEnd"/>
      <w:r w:rsidR="0055700B">
        <w:t xml:space="preserve"> ОШ ЯМР</w:t>
      </w:r>
      <w:r>
        <w:t>.</w:t>
      </w:r>
    </w:p>
    <w:p w:rsidR="00A5295B" w:rsidRDefault="0055700B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firstLine="0"/>
      </w:pPr>
      <w:r>
        <w:t xml:space="preserve">Учебный план М/ОУ </w:t>
      </w:r>
      <w:proofErr w:type="spellStart"/>
      <w:r>
        <w:t>Ширинской</w:t>
      </w:r>
      <w:proofErr w:type="spellEnd"/>
      <w:r>
        <w:t xml:space="preserve"> ОШ ЯМР на 2014-2015</w:t>
      </w:r>
      <w:r w:rsidR="004453EE">
        <w:t xml:space="preserve"> учебный год.</w:t>
      </w:r>
    </w:p>
    <w:p w:rsidR="00A5295B" w:rsidRDefault="004453EE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left="740"/>
        <w:jc w:val="left"/>
      </w:pPr>
      <w:r>
        <w:t xml:space="preserve">Примерные программы по учебным предметам. Обществознание. 5-9 классы. - М.: Просвещение, 2010. - 94 </w:t>
      </w:r>
      <w:proofErr w:type="gramStart"/>
      <w:r>
        <w:t>с</w:t>
      </w:r>
      <w:proofErr w:type="gramEnd"/>
      <w:r>
        <w:t>. - (Стандарты второго поколения).</w:t>
      </w:r>
    </w:p>
    <w:p w:rsidR="00A5295B" w:rsidRDefault="004453EE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firstLine="0"/>
      </w:pPr>
      <w:r>
        <w:t>Обществознание. Рабочие программы. Предметная линия учебников под редакцией</w:t>
      </w:r>
    </w:p>
    <w:p w:rsidR="00A5295B" w:rsidRDefault="004453EE">
      <w:pPr>
        <w:pStyle w:val="20"/>
        <w:shd w:val="clear" w:color="auto" w:fill="auto"/>
        <w:tabs>
          <w:tab w:val="left" w:pos="2727"/>
          <w:tab w:val="left" w:pos="3222"/>
          <w:tab w:val="left" w:pos="4292"/>
          <w:tab w:val="left" w:pos="5286"/>
          <w:tab w:val="left" w:pos="7028"/>
        </w:tabs>
        <w:spacing w:before="0"/>
        <w:ind w:firstLine="740"/>
      </w:pPr>
      <w:r>
        <w:t>Л.Н.Боголюбова.</w:t>
      </w:r>
      <w:r>
        <w:tab/>
        <w:t>5-9</w:t>
      </w:r>
      <w:r>
        <w:tab/>
        <w:t>классы:</w:t>
      </w:r>
      <w:r>
        <w:tab/>
        <w:t>пособие</w:t>
      </w:r>
      <w:r>
        <w:tab/>
        <w:t>для учителей</w:t>
      </w:r>
      <w:r>
        <w:tab/>
        <w:t>общеобразовательных</w:t>
      </w:r>
    </w:p>
    <w:p w:rsidR="00A5295B" w:rsidRDefault="004453EE">
      <w:pPr>
        <w:pStyle w:val="20"/>
        <w:shd w:val="clear" w:color="auto" w:fill="auto"/>
        <w:tabs>
          <w:tab w:val="left" w:pos="2281"/>
          <w:tab w:val="left" w:pos="2463"/>
          <w:tab w:val="left" w:pos="4298"/>
          <w:tab w:val="left" w:pos="6274"/>
          <w:tab w:val="left" w:pos="7849"/>
          <w:tab w:val="left" w:pos="8698"/>
          <w:tab w:val="left" w:pos="9063"/>
        </w:tabs>
        <w:spacing w:before="0"/>
        <w:ind w:firstLine="740"/>
      </w:pPr>
      <w:r>
        <w:t>учреждений</w:t>
      </w:r>
      <w:r>
        <w:tab/>
        <w:t>/</w:t>
      </w:r>
      <w:r>
        <w:tab/>
        <w:t>Л.Н.Боголюбов,</w:t>
      </w:r>
      <w:r>
        <w:tab/>
        <w:t>Н.И.Городецкая,</w:t>
      </w:r>
      <w:r>
        <w:tab/>
        <w:t>Л.Ф.Иванова</w:t>
      </w:r>
      <w:r>
        <w:tab/>
        <w:t>и др.</w:t>
      </w:r>
      <w:r>
        <w:tab/>
        <w:t>-</w:t>
      </w:r>
      <w:r>
        <w:tab/>
        <w:t>М.</w:t>
      </w:r>
    </w:p>
    <w:p w:rsidR="00A5295B" w:rsidRDefault="004453EE">
      <w:pPr>
        <w:pStyle w:val="20"/>
        <w:shd w:val="clear" w:color="auto" w:fill="auto"/>
        <w:spacing w:before="0" w:after="240"/>
        <w:ind w:firstLine="740"/>
      </w:pPr>
      <w:r>
        <w:t xml:space="preserve">Просвещение, 2011.- 48 </w:t>
      </w:r>
      <w:proofErr w:type="gramStart"/>
      <w:r>
        <w:t>с</w:t>
      </w:r>
      <w:proofErr w:type="gramEnd"/>
      <w:r>
        <w:t>.</w:t>
      </w:r>
    </w:p>
    <w:p w:rsidR="00A5295B" w:rsidRDefault="004453EE">
      <w:pPr>
        <w:pStyle w:val="41"/>
        <w:keepNext/>
        <w:keepLines/>
        <w:shd w:val="clear" w:color="auto" w:fill="auto"/>
        <w:spacing w:after="0" w:line="274" w:lineRule="exact"/>
        <w:ind w:left="3300" w:firstLine="0"/>
      </w:pPr>
      <w:bookmarkStart w:id="4" w:name="bookmark4"/>
      <w:r>
        <w:t>ПОЯСНИТЕЛЬНАЯ ЗАПИСКА</w:t>
      </w:r>
      <w:bookmarkEnd w:id="4"/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>Рабочая программа курса разработана на основе Федерального государственного образовательного стандарта основного общего образования. В ее основе лежат примерные программы основного (общего) образования по обществознанию, а так же авторская рабочая программа:</w:t>
      </w:r>
    </w:p>
    <w:p w:rsidR="00A5295B" w:rsidRDefault="004453EE">
      <w:pPr>
        <w:pStyle w:val="20"/>
        <w:shd w:val="clear" w:color="auto" w:fill="auto"/>
        <w:tabs>
          <w:tab w:val="left" w:pos="2727"/>
          <w:tab w:val="left" w:pos="3216"/>
          <w:tab w:val="left" w:pos="4292"/>
          <w:tab w:val="left" w:pos="5276"/>
          <w:tab w:val="left" w:pos="7028"/>
        </w:tabs>
        <w:spacing w:before="0"/>
        <w:ind w:left="740"/>
        <w:jc w:val="left"/>
      </w:pPr>
      <w:r>
        <w:t>1. Обществознание. Рабочие программы. Предметная линия учебников под редакцией Л.Н.Боголюбова.</w:t>
      </w:r>
      <w:r>
        <w:tab/>
        <w:t>5-9</w:t>
      </w:r>
      <w:r>
        <w:tab/>
        <w:t>классы:</w:t>
      </w:r>
      <w:r>
        <w:tab/>
        <w:t>пособие</w:t>
      </w:r>
      <w:r>
        <w:tab/>
        <w:t>для учителей</w:t>
      </w:r>
      <w:r>
        <w:tab/>
        <w:t>общеобразовательных</w:t>
      </w:r>
    </w:p>
    <w:p w:rsidR="00A5295B" w:rsidRDefault="004453EE">
      <w:pPr>
        <w:pStyle w:val="20"/>
        <w:shd w:val="clear" w:color="auto" w:fill="auto"/>
        <w:tabs>
          <w:tab w:val="left" w:pos="2281"/>
          <w:tab w:val="left" w:pos="2463"/>
          <w:tab w:val="left" w:pos="4298"/>
          <w:tab w:val="left" w:pos="6274"/>
          <w:tab w:val="left" w:pos="7849"/>
          <w:tab w:val="left" w:pos="8698"/>
          <w:tab w:val="left" w:pos="9063"/>
        </w:tabs>
        <w:spacing w:before="0"/>
        <w:ind w:firstLine="740"/>
      </w:pPr>
      <w:r>
        <w:t>учреждений</w:t>
      </w:r>
      <w:r>
        <w:tab/>
        <w:t>/</w:t>
      </w:r>
      <w:r>
        <w:tab/>
        <w:t>Л.Н.Боголюбов,</w:t>
      </w:r>
      <w:r>
        <w:tab/>
        <w:t>Н.И.Городецкая,</w:t>
      </w:r>
      <w:r>
        <w:tab/>
        <w:t>Л.Ф.Иванова</w:t>
      </w:r>
      <w:r>
        <w:tab/>
        <w:t>и др.</w:t>
      </w:r>
      <w:r>
        <w:tab/>
        <w:t>-</w:t>
      </w:r>
      <w:r>
        <w:tab/>
        <w:t>М.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 xml:space="preserve">Просвещение, 2011.- 48 </w:t>
      </w:r>
      <w:proofErr w:type="gramStart"/>
      <w:r>
        <w:t>с</w:t>
      </w:r>
      <w:proofErr w:type="gramEnd"/>
      <w:r>
        <w:t>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>Методическую основу курса представляет учебник:</w:t>
      </w:r>
    </w:p>
    <w:p w:rsidR="0055700B" w:rsidRDefault="0055700B">
      <w:pPr>
        <w:pStyle w:val="20"/>
        <w:shd w:val="clear" w:color="auto" w:fill="auto"/>
        <w:spacing w:before="0"/>
        <w:ind w:firstLine="7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832"/>
        <w:gridCol w:w="2419"/>
        <w:gridCol w:w="2837"/>
      </w:tblGrid>
      <w:tr w:rsidR="00A5295B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890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Класс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890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Учебник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890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Автор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890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Издательство, год</w:t>
            </w:r>
          </w:p>
        </w:tc>
      </w:tr>
      <w:tr w:rsidR="00A5295B">
        <w:trPr>
          <w:trHeight w:hRule="exact" w:val="6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890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890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Обществознание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89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Л.Н. Боголюбов Л.Ф. Иванова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890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М.: Просвещение, 201</w:t>
            </w:r>
            <w:r w:rsidR="0055700B">
              <w:rPr>
                <w:rStyle w:val="23"/>
              </w:rPr>
              <w:t>4</w:t>
            </w:r>
          </w:p>
        </w:tc>
      </w:tr>
    </w:tbl>
    <w:p w:rsidR="00A5295B" w:rsidRDefault="00A5295B">
      <w:pPr>
        <w:framePr w:w="8909" w:wrap="notBeside" w:vAnchor="text" w:hAnchor="text" w:xAlign="center" w:y="1"/>
        <w:rPr>
          <w:sz w:val="2"/>
          <w:szCs w:val="2"/>
        </w:rPr>
      </w:pPr>
    </w:p>
    <w:p w:rsidR="00A5295B" w:rsidRDefault="00A5295B">
      <w:pPr>
        <w:rPr>
          <w:sz w:val="2"/>
          <w:szCs w:val="2"/>
        </w:rPr>
      </w:pPr>
    </w:p>
    <w:p w:rsidR="00A5295B" w:rsidRDefault="004453EE">
      <w:pPr>
        <w:pStyle w:val="20"/>
        <w:shd w:val="clear" w:color="auto" w:fill="auto"/>
        <w:spacing w:before="194"/>
        <w:ind w:firstLine="600"/>
      </w:pPr>
      <w:r>
        <w:rPr>
          <w:rStyle w:val="24"/>
        </w:rPr>
        <w:t xml:space="preserve">Рабочая программа обеспечивает </w:t>
      </w:r>
      <w:r>
        <w:t>конкретизацию содержания, объема, порядка изучения обозначенной учебной дисциплины (курса) в рамках освоения основной образовательной программы (основного общего образования) с учетом целей, задач и особенностей учебно-воспи</w:t>
      </w:r>
      <w:r w:rsidR="0055700B">
        <w:t xml:space="preserve">тательного процесса МОУ </w:t>
      </w:r>
      <w:proofErr w:type="spellStart"/>
      <w:r w:rsidR="0055700B">
        <w:t>Ширинской</w:t>
      </w:r>
      <w:proofErr w:type="spellEnd"/>
      <w:r w:rsidR="0055700B">
        <w:t xml:space="preserve"> ОШ ЯМР</w:t>
      </w:r>
      <w:proofErr w:type="gramStart"/>
      <w:r w:rsidR="0055700B">
        <w:t xml:space="preserve"> </w:t>
      </w:r>
      <w:r>
        <w:t>.</w:t>
      </w:r>
      <w:proofErr w:type="gramEnd"/>
      <w:r>
        <w:t xml:space="preserve"> В соответствии с общепринятыми нормами рабочая программа по предмету обществознание (5 класс) направлена на реализацию следующих задач: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firstLine="600"/>
      </w:pPr>
      <w: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РФ;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/>
        <w:ind w:firstLine="600"/>
      </w:pPr>
      <w:r>
        <w:t>развитие личности, повышение уровня духовно-нравственной, политической и правовой культуры учащихся,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личной самореализации и самоконтроля;</w:t>
      </w:r>
    </w:p>
    <w:p w:rsidR="00A5295B" w:rsidRDefault="004453EE">
      <w:pPr>
        <w:pStyle w:val="20"/>
        <w:shd w:val="clear" w:color="auto" w:fill="auto"/>
        <w:spacing w:before="0"/>
        <w:ind w:firstLine="600"/>
      </w:pPr>
      <w:r>
        <w:t>-формирование у учащихся целостной картины общества; освоение учащимися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A5295B" w:rsidRDefault="004453EE">
      <w:pPr>
        <w:pStyle w:val="20"/>
        <w:shd w:val="clear" w:color="auto" w:fill="auto"/>
        <w:spacing w:before="0"/>
        <w:ind w:firstLine="600"/>
      </w:pPr>
      <w:r>
        <w:t>-овладение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освоение ими способов познавательной, коммуникативной, практической деятельности, необходимой для участия в жизни гражданского общества и правового государства;</w:t>
      </w:r>
    </w:p>
    <w:p w:rsidR="00A5295B" w:rsidRDefault="004453EE">
      <w:pPr>
        <w:pStyle w:val="20"/>
        <w:shd w:val="clear" w:color="auto" w:fill="auto"/>
        <w:spacing w:before="0" w:after="240"/>
        <w:ind w:firstLine="600"/>
      </w:pPr>
      <w:r>
        <w:t xml:space="preserve">- формирование у учащихся опыта применения полученных знаний и умений для </w:t>
      </w:r>
      <w:r>
        <w:lastRenderedPageBreak/>
        <w:t>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законом.</w:t>
      </w:r>
    </w:p>
    <w:p w:rsidR="00A5295B" w:rsidRDefault="004453EE">
      <w:pPr>
        <w:pStyle w:val="41"/>
        <w:keepNext/>
        <w:keepLines/>
        <w:shd w:val="clear" w:color="auto" w:fill="auto"/>
        <w:spacing w:after="0" w:line="274" w:lineRule="exact"/>
        <w:ind w:firstLine="0"/>
        <w:jc w:val="center"/>
      </w:pPr>
      <w:bookmarkStart w:id="5" w:name="bookmark5"/>
      <w:r>
        <w:t>Структура и график прохождения программного материала</w:t>
      </w:r>
      <w:bookmarkEnd w:id="5"/>
    </w:p>
    <w:p w:rsidR="00A5295B" w:rsidRDefault="004453EE">
      <w:pPr>
        <w:pStyle w:val="20"/>
        <w:shd w:val="clear" w:color="auto" w:fill="auto"/>
        <w:spacing w:before="0" w:after="267"/>
        <w:ind w:firstLine="740"/>
      </w:pPr>
      <w:r>
        <w:t>Объем рабочей программы, разработанной для 5-го класса, согласно действующим нормам, составляет 34 часа в год, и распределяется по 1 учебному часу в неделю.</w:t>
      </w:r>
    </w:p>
    <w:p w:rsidR="00A5295B" w:rsidRDefault="004453EE">
      <w:pPr>
        <w:pStyle w:val="41"/>
        <w:keepNext/>
        <w:keepLines/>
        <w:shd w:val="clear" w:color="auto" w:fill="auto"/>
        <w:spacing w:after="141" w:line="240" w:lineRule="exact"/>
        <w:ind w:firstLine="0"/>
        <w:jc w:val="center"/>
      </w:pPr>
      <w:bookmarkStart w:id="6" w:name="bookmark6"/>
      <w:r>
        <w:t>ОБЩАЯ ХАРАКТЕРИСТИКА ПРЕДМЕТА</w:t>
      </w:r>
      <w:bookmarkEnd w:id="6"/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 xml:space="preserve">Обществознание -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>
        <w:t>Раскрытие, интерпретация, оценка основных понятий базируется на результатах исследований, научном аппарате комплекса общественных наук (социология, экономическая теория, политология, культурологи, правоведение, этика, социальная психология, философия).</w:t>
      </w:r>
      <w:proofErr w:type="gramEnd"/>
      <w:r>
        <w:t xml:space="preserve"> Такая комплексная научная база учебного предмета, многоаспектность изучения этого предмета обусловливают интегративный характер обществознания, который сохраняется и в старшей школе. Обществознание как учебный предмет в основной школе акцентирует внимание учащихся на современных социальных явлениях.</w:t>
      </w:r>
    </w:p>
    <w:p w:rsidR="00A5295B" w:rsidRDefault="004453EE">
      <w:pPr>
        <w:pStyle w:val="20"/>
        <w:shd w:val="clear" w:color="auto" w:fill="auto"/>
        <w:spacing w:before="0" w:after="236"/>
        <w:ind w:firstLine="740"/>
      </w:pPr>
      <w:r>
        <w:t>Обществознание в основной школе опирается на обществоведческую подготовку учащихся в начальных классах в рамках учебного предмета Окружающий мир.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школьного возраста. Наиболее сложные аспекты общественного развития рассматриваются в курсе по обществознанию в старших классах.</w:t>
      </w:r>
    </w:p>
    <w:p w:rsidR="00A5295B" w:rsidRDefault="004453EE">
      <w:pPr>
        <w:pStyle w:val="41"/>
        <w:keepNext/>
        <w:keepLines/>
        <w:shd w:val="clear" w:color="auto" w:fill="auto"/>
        <w:spacing w:after="0" w:line="278" w:lineRule="exact"/>
        <w:ind w:firstLine="0"/>
        <w:jc w:val="center"/>
      </w:pPr>
      <w:bookmarkStart w:id="7" w:name="bookmark7"/>
      <w:r>
        <w:t>МЕСТО УЧЕБНОГО ПРЕДМЕТА В БАЗИСНОМ УЧЕБНОМ</w:t>
      </w:r>
      <w:r>
        <w:br/>
        <w:t>(ОБРАЗОВАТЕЛЬНОМ) ПЛАНЕ</w:t>
      </w:r>
      <w:bookmarkEnd w:id="7"/>
    </w:p>
    <w:p w:rsidR="00A5295B" w:rsidRDefault="004453EE">
      <w:pPr>
        <w:pStyle w:val="20"/>
        <w:shd w:val="clear" w:color="auto" w:fill="auto"/>
        <w:spacing w:before="0" w:after="244" w:line="278" w:lineRule="exact"/>
        <w:ind w:firstLine="740"/>
      </w:pPr>
      <w:r>
        <w:t>Федеральный базисный учебный план для образовательных учреждений Российской Федерации отводит 175 часов для обязательного изучения учебного предмета «Обществознание» на этапе основного общего образования, в том числе в V, VI, VII, VIII, IX классах по 34 часа из расчета 1 учебный час в неделю.</w:t>
      </w:r>
    </w:p>
    <w:p w:rsidR="00A5295B" w:rsidRDefault="004453EE">
      <w:pPr>
        <w:pStyle w:val="41"/>
        <w:keepNext/>
        <w:keepLines/>
        <w:shd w:val="clear" w:color="auto" w:fill="auto"/>
        <w:spacing w:after="0" w:line="274" w:lineRule="exact"/>
        <w:ind w:left="280" w:firstLine="0"/>
      </w:pPr>
      <w:bookmarkStart w:id="8" w:name="bookmark8"/>
      <w:r>
        <w:t>ТРЕБОВАНИЯ К РЕЗУЛЬТАТАМ ОБУЧЕНИЯ И ОСВОЕНИЯ СОДЕРЖАНИЯ</w:t>
      </w:r>
      <w:bookmarkEnd w:id="8"/>
    </w:p>
    <w:p w:rsidR="00A5295B" w:rsidRDefault="004453EE">
      <w:pPr>
        <w:pStyle w:val="41"/>
        <w:keepNext/>
        <w:keepLines/>
        <w:shd w:val="clear" w:color="auto" w:fill="auto"/>
        <w:spacing w:after="0" w:line="274" w:lineRule="exact"/>
        <w:ind w:firstLine="0"/>
        <w:jc w:val="center"/>
      </w:pPr>
      <w:bookmarkStart w:id="9" w:name="bookmark9"/>
      <w:r>
        <w:t>КУРСА</w:t>
      </w:r>
      <w:bookmarkEnd w:id="9"/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rPr>
          <w:rStyle w:val="24"/>
        </w:rPr>
        <w:t xml:space="preserve">Личностными результатами </w:t>
      </w:r>
      <w:r>
        <w:t>выпускников основной школы, формируемыми при изучении содержания курса, являются: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firstLine="740"/>
      </w:pPr>
      <w:proofErr w:type="spellStart"/>
      <w:r>
        <w:t>Мотивированность</w:t>
      </w:r>
      <w:proofErr w:type="spellEnd"/>
      <w:r>
        <w:t xml:space="preserve"> на созидательное участие в жизни общества;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740"/>
      </w:pPr>
      <w:r>
        <w:t>Заинтересованность не только в личном успехе, но и в благополучии и процветании своей страны;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firstLine="740"/>
      </w:pPr>
      <w:proofErr w:type="gramStart"/>
      <w: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A5295B" w:rsidRDefault="004453EE">
      <w:pPr>
        <w:pStyle w:val="20"/>
        <w:shd w:val="clear" w:color="auto" w:fill="auto"/>
        <w:spacing w:before="0"/>
        <w:ind w:firstLine="740"/>
      </w:pPr>
      <w:proofErr w:type="spellStart"/>
      <w:r>
        <w:rPr>
          <w:rStyle w:val="24"/>
        </w:rPr>
        <w:t>Метапредметные</w:t>
      </w:r>
      <w:proofErr w:type="spellEnd"/>
      <w:r>
        <w:rPr>
          <w:rStyle w:val="24"/>
        </w:rPr>
        <w:t xml:space="preserve"> результаты </w:t>
      </w:r>
      <w:r>
        <w:t xml:space="preserve">изучения обществознания выпускниками основной школы проявляются </w:t>
      </w:r>
      <w:proofErr w:type="gramStart"/>
      <w:r>
        <w:t>в</w:t>
      </w:r>
      <w:proofErr w:type="gramEnd"/>
      <w:r>
        <w:t>: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740"/>
      </w:pPr>
      <w:proofErr w:type="gramStart"/>
      <w:r>
        <w:lastRenderedPageBreak/>
        <w:t>умении</w:t>
      </w:r>
      <w:proofErr w:type="gramEnd"/>
      <w: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740"/>
      </w:pPr>
      <w:proofErr w:type="gramStart"/>
      <w:r>
        <w:t>умении</w:t>
      </w:r>
      <w:proofErr w:type="gramEnd"/>
      <w: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firstLine="740"/>
      </w:pPr>
      <w: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firstLine="740"/>
      </w:pPr>
      <w:proofErr w:type="gramStart"/>
      <w:r>
        <w:t>овладении</w:t>
      </w:r>
      <w:proofErr w:type="gramEnd"/>
      <w: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firstLine="740"/>
      </w:pPr>
      <w:proofErr w:type="gramStart"/>
      <w:r>
        <w:t>умении</w:t>
      </w:r>
      <w:proofErr w:type="gramEnd"/>
      <w:r>
        <w:t xml:space="preserve"> выполнять познавательные и практические задания.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rPr>
          <w:rStyle w:val="24"/>
        </w:rPr>
        <w:t xml:space="preserve">Предметными результатами </w:t>
      </w:r>
      <w:r>
        <w:t>освоения выпускниками основной школы содержания программы по обществознанию являются: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740"/>
      </w:pPr>
      <w: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740"/>
      </w:pPr>
      <w: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740"/>
      </w:pPr>
      <w:r>
        <w:t>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740"/>
      </w:pPr>
      <w:r>
        <w:t xml:space="preserve"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>
        <w:t>позиций</w:t>
      </w:r>
      <w:proofErr w:type="gramEnd"/>
      <w:r>
        <w:t xml:space="preserve"> одобряемых в современном российском обществе социальных ценностей;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firstLine="740"/>
      </w:pPr>
      <w: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507"/>
        <w:ind w:firstLine="740"/>
      </w:pPr>
      <w: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A5295B" w:rsidRDefault="004453EE">
      <w:pPr>
        <w:pStyle w:val="70"/>
        <w:shd w:val="clear" w:color="auto" w:fill="auto"/>
        <w:spacing w:before="0" w:after="261" w:line="240" w:lineRule="exact"/>
        <w:ind w:left="2740"/>
      </w:pPr>
      <w:r>
        <w:t>СОДЕРЖАНИЕ УЧЕБНОГО ПРЕДМЕТА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jc w:val="center"/>
      </w:pPr>
      <w:r>
        <w:t>Обществознание</w:t>
      </w:r>
      <w:r>
        <w:br/>
        <w:t>Тема 1. «Человек» (6 ч)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rPr>
          <w:rStyle w:val="24"/>
        </w:rPr>
        <w:t xml:space="preserve">Введение. </w:t>
      </w:r>
      <w:r>
        <w:t>Как работать с учебником.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rPr>
          <w:rStyle w:val="24"/>
        </w:rPr>
        <w:t>Загадка человека</w:t>
      </w:r>
      <w:r>
        <w:t>. Зачем человек рождается. Что такое наследственность. Наследственность - биологическая сущность всех людей. Можно ли влиять на наследственность.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rPr>
          <w:rStyle w:val="24"/>
        </w:rPr>
        <w:t>Отрочество - особая пора</w:t>
      </w:r>
      <w:r>
        <w:t>. Легко ли быть подростком? Отрочество - пора мечтаний. Самостоятельность - показатель взрослости. Всегда ли самостоятельность приносит пользу. Нужны ли сегодня рыцари.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ind w:firstLine="740"/>
        <w:jc w:val="both"/>
      </w:pPr>
      <w:r>
        <w:t>Практикум.</w:t>
      </w:r>
    </w:p>
    <w:p w:rsidR="00A5295B" w:rsidRDefault="004453EE">
      <w:pPr>
        <w:pStyle w:val="70"/>
        <w:shd w:val="clear" w:color="auto" w:fill="auto"/>
        <w:spacing w:before="0" w:after="0" w:line="240" w:lineRule="exact"/>
        <w:jc w:val="center"/>
      </w:pPr>
      <w:r>
        <w:t>Тема 2. «Семья» (5 ч)</w:t>
      </w:r>
    </w:p>
    <w:p w:rsidR="00A5295B" w:rsidRDefault="004453EE">
      <w:pPr>
        <w:pStyle w:val="20"/>
        <w:shd w:val="clear" w:color="auto" w:fill="auto"/>
        <w:spacing w:before="0"/>
        <w:ind w:firstLine="580"/>
        <w:jc w:val="left"/>
      </w:pPr>
      <w:r>
        <w:rPr>
          <w:rStyle w:val="24"/>
        </w:rPr>
        <w:t>Семья и семейные отношения</w:t>
      </w:r>
      <w:r>
        <w:t>. Зачем люди создают семьи. Семья и государство. Если семья не выполняет своих обязанностей. Какие бывают семьи.</w:t>
      </w:r>
    </w:p>
    <w:p w:rsidR="00A5295B" w:rsidRDefault="004453EE">
      <w:pPr>
        <w:pStyle w:val="20"/>
        <w:shd w:val="clear" w:color="auto" w:fill="auto"/>
        <w:spacing w:before="0"/>
        <w:ind w:firstLine="580"/>
        <w:jc w:val="left"/>
      </w:pPr>
      <w:r>
        <w:rPr>
          <w:rStyle w:val="24"/>
        </w:rPr>
        <w:t>Семейное хозяйство</w:t>
      </w:r>
      <w:r>
        <w:t>. Семейные заботы. Каким должен быть хозяин дома. Как хозяйствовать по правилам.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ind w:firstLine="580"/>
      </w:pPr>
      <w:r>
        <w:t>Учимся помогать вести семейное хозяйство</w:t>
      </w:r>
      <w:r>
        <w:rPr>
          <w:rStyle w:val="71"/>
        </w:rPr>
        <w:t>.</w:t>
      </w:r>
    </w:p>
    <w:p w:rsidR="00A5295B" w:rsidRDefault="004453EE">
      <w:pPr>
        <w:pStyle w:val="20"/>
        <w:shd w:val="clear" w:color="auto" w:fill="auto"/>
        <w:spacing w:before="0"/>
        <w:ind w:firstLine="580"/>
        <w:jc w:val="left"/>
      </w:pPr>
      <w:r>
        <w:rPr>
          <w:rStyle w:val="24"/>
        </w:rPr>
        <w:t>Свободное время</w:t>
      </w:r>
      <w:r>
        <w:t xml:space="preserve">. Что такое свободное время. Свободное время и занятия физкультурой. Свободное время и телевизор. Своими руками. Что такое хобби. </w:t>
      </w:r>
      <w:r>
        <w:rPr>
          <w:rStyle w:val="24"/>
        </w:rPr>
        <w:t>Практикум.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jc w:val="center"/>
      </w:pPr>
      <w:r>
        <w:lastRenderedPageBreak/>
        <w:t>Тема 3. «Школа» (6 ч)</w:t>
      </w:r>
    </w:p>
    <w:p w:rsidR="00A5295B" w:rsidRDefault="004453EE">
      <w:pPr>
        <w:pStyle w:val="20"/>
        <w:shd w:val="clear" w:color="auto" w:fill="auto"/>
        <w:spacing w:before="0"/>
        <w:ind w:firstLine="580"/>
        <w:jc w:val="left"/>
      </w:pPr>
      <w:r>
        <w:rPr>
          <w:rStyle w:val="24"/>
        </w:rPr>
        <w:t xml:space="preserve">Образование в жизни человека. </w:t>
      </w:r>
      <w:r>
        <w:t>Школьное образование. О чем рассказала бабушка. Чему учит школа. Учись учиться.</w:t>
      </w:r>
    </w:p>
    <w:p w:rsidR="00A5295B" w:rsidRDefault="004453EE">
      <w:pPr>
        <w:pStyle w:val="20"/>
        <w:shd w:val="clear" w:color="auto" w:fill="auto"/>
        <w:spacing w:before="0" w:after="240"/>
        <w:ind w:firstLine="580"/>
        <w:jc w:val="left"/>
      </w:pPr>
      <w:r>
        <w:rPr>
          <w:rStyle w:val="24"/>
        </w:rPr>
        <w:t>Образование и самообразование</w:t>
      </w:r>
      <w:r>
        <w:t xml:space="preserve">. Формы самообразования. Испокон века книга растит человека. Самообразование - путь к успеху. Самообразование и самоорганизация. </w:t>
      </w:r>
      <w:r>
        <w:rPr>
          <w:rStyle w:val="24"/>
        </w:rPr>
        <w:t>Одноклассники, сверстники, друзья</w:t>
      </w:r>
      <w:r>
        <w:t xml:space="preserve">. Ты и другие ребята. Слово не воробей. </w:t>
      </w:r>
      <w:r>
        <w:rPr>
          <w:rStyle w:val="24"/>
        </w:rPr>
        <w:t>Практикум.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jc w:val="center"/>
      </w:pPr>
      <w:r>
        <w:t>Тема 4. «Труд» (6 ч)</w:t>
      </w:r>
    </w:p>
    <w:p w:rsidR="00A5295B" w:rsidRDefault="004453EE">
      <w:pPr>
        <w:pStyle w:val="20"/>
        <w:shd w:val="clear" w:color="auto" w:fill="auto"/>
        <w:spacing w:before="0"/>
        <w:ind w:firstLine="580"/>
        <w:jc w:val="left"/>
      </w:pPr>
      <w:r>
        <w:rPr>
          <w:rStyle w:val="24"/>
        </w:rPr>
        <w:t>Труд - основа жизни</w:t>
      </w:r>
      <w:r>
        <w:t>. Каким бывает труд. Что создается трудом. Как оценивается труд. Богатство и бедность. Богатство обязывает.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ind w:firstLine="580"/>
      </w:pPr>
      <w:r>
        <w:t>Учимся трудиться и уважать труд</w:t>
      </w:r>
      <w:r>
        <w:rPr>
          <w:rStyle w:val="71"/>
        </w:rPr>
        <w:t>.</w:t>
      </w:r>
    </w:p>
    <w:p w:rsidR="00A5295B" w:rsidRDefault="004453EE">
      <w:pPr>
        <w:pStyle w:val="20"/>
        <w:shd w:val="clear" w:color="auto" w:fill="auto"/>
        <w:spacing w:before="0"/>
        <w:ind w:firstLine="740"/>
        <w:jc w:val="left"/>
      </w:pPr>
      <w:r>
        <w:rPr>
          <w:rStyle w:val="24"/>
        </w:rPr>
        <w:t>Труд и творчество</w:t>
      </w:r>
      <w:r>
        <w:t>. Что такое творчество. Мастер и ремесленник. Творчество в искусстве.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ind w:firstLine="740"/>
      </w:pPr>
      <w:r>
        <w:t>Учимся творчеству</w:t>
      </w:r>
      <w:r>
        <w:rPr>
          <w:rStyle w:val="71"/>
        </w:rPr>
        <w:t>.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ind w:firstLine="740"/>
      </w:pPr>
      <w:r>
        <w:t>Практикум.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jc w:val="center"/>
      </w:pPr>
      <w:r>
        <w:t>Тема 5. «Родина» (10 ч)</w:t>
      </w:r>
    </w:p>
    <w:p w:rsidR="00A5295B" w:rsidRDefault="004453EE">
      <w:pPr>
        <w:pStyle w:val="20"/>
        <w:shd w:val="clear" w:color="auto" w:fill="auto"/>
        <w:spacing w:before="0"/>
        <w:ind w:firstLine="580"/>
        <w:jc w:val="left"/>
      </w:pPr>
      <w:r>
        <w:rPr>
          <w:rStyle w:val="24"/>
        </w:rPr>
        <w:t>Наша Родина - Россия</w:t>
      </w:r>
      <w:r>
        <w:t>, Российская Федерация. Русский язык - государственный. За что мы любим свою страну.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ind w:firstLine="580"/>
      </w:pPr>
      <w:r>
        <w:t>Государственные символы России</w:t>
      </w:r>
      <w:r>
        <w:rPr>
          <w:rStyle w:val="71"/>
        </w:rPr>
        <w:t>. Герб России. Флаг. Гимн.</w:t>
      </w:r>
    </w:p>
    <w:p w:rsidR="00A5295B" w:rsidRDefault="004453EE">
      <w:pPr>
        <w:pStyle w:val="20"/>
        <w:shd w:val="clear" w:color="auto" w:fill="auto"/>
        <w:spacing w:before="0"/>
        <w:ind w:firstLine="580"/>
        <w:jc w:val="left"/>
      </w:pPr>
      <w:r>
        <w:rPr>
          <w:rStyle w:val="24"/>
        </w:rPr>
        <w:t>Гражданин России</w:t>
      </w:r>
      <w:proofErr w:type="gramStart"/>
      <w:r>
        <w:rPr>
          <w:rStyle w:val="24"/>
        </w:rPr>
        <w:t>.</w:t>
      </w:r>
      <w:r>
        <w:t xml:space="preserve">. </w:t>
      </w:r>
      <w:proofErr w:type="gramEnd"/>
      <w:r>
        <w:t>Гражданин. Права и обязанности граждан России. Моя хата с краю?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ind w:firstLine="580"/>
      </w:pPr>
      <w:r>
        <w:t>Учимся быть достойными гражданами</w:t>
      </w:r>
      <w:r>
        <w:rPr>
          <w:rStyle w:val="71"/>
        </w:rPr>
        <w:t>.</w:t>
      </w:r>
    </w:p>
    <w:p w:rsidR="00A5295B" w:rsidRDefault="004453EE">
      <w:pPr>
        <w:pStyle w:val="20"/>
        <w:shd w:val="clear" w:color="auto" w:fill="auto"/>
        <w:spacing w:before="0"/>
        <w:ind w:firstLine="580"/>
        <w:jc w:val="left"/>
      </w:pPr>
      <w:r>
        <w:rPr>
          <w:rStyle w:val="24"/>
        </w:rPr>
        <w:t>Мы - многонациональный народ</w:t>
      </w:r>
      <w:r>
        <w:t>. Что говорит закон. Мы - дети разных народов, мы - один народ. Многонациональная культура России. Что такое национальность.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ind w:firstLine="580"/>
      </w:pPr>
      <w:r>
        <w:t>Учимся уважать людей любой национальности</w:t>
      </w:r>
      <w:r>
        <w:rPr>
          <w:rStyle w:val="71"/>
        </w:rPr>
        <w:t>.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jc w:val="center"/>
        <w:sectPr w:rsidR="00A5295B">
          <w:pgSz w:w="11900" w:h="16840"/>
          <w:pgMar w:top="1117" w:right="732" w:bottom="1229" w:left="1582" w:header="0" w:footer="3" w:gutter="0"/>
          <w:cols w:space="720"/>
          <w:noEndnote/>
          <w:docGrid w:linePitch="360"/>
        </w:sectPr>
      </w:pPr>
      <w:r>
        <w:t>Итоговое повторение. 1 час</w:t>
      </w:r>
    </w:p>
    <w:p w:rsidR="00A5295B" w:rsidRDefault="004453EE">
      <w:pPr>
        <w:pStyle w:val="32"/>
        <w:keepNext/>
        <w:keepLines/>
        <w:shd w:val="clear" w:color="auto" w:fill="auto"/>
        <w:spacing w:before="0" w:line="280" w:lineRule="exact"/>
        <w:ind w:right="220"/>
        <w:jc w:val="center"/>
      </w:pPr>
      <w:bookmarkStart w:id="10" w:name="bookmark10"/>
      <w:r>
        <w:lastRenderedPageBreak/>
        <w:t>Календарно-тематическое планирование курса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1973"/>
        <w:gridCol w:w="691"/>
        <w:gridCol w:w="619"/>
        <w:gridCol w:w="1838"/>
        <w:gridCol w:w="2362"/>
        <w:gridCol w:w="4114"/>
        <w:gridCol w:w="1133"/>
        <w:gridCol w:w="1142"/>
      </w:tblGrid>
      <w:tr w:rsidR="00A5295B">
        <w:trPr>
          <w:trHeight w:hRule="exact" w:val="39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left="260" w:firstLine="0"/>
              <w:jc w:val="left"/>
            </w:pPr>
            <w:r>
              <w:rPr>
                <w:rStyle w:val="210pt"/>
              </w:rPr>
              <w:t>№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урока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Темаурока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Кол-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во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часов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Дата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Форма организации учебных занятий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Характеристика основных видов учебной деятельности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Виды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контроля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Домашнее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задание</w:t>
            </w:r>
          </w:p>
        </w:tc>
      </w:tr>
      <w:tr w:rsidR="00A5295B">
        <w:trPr>
          <w:trHeight w:hRule="exact" w:val="466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A5295B">
            <w:pPr>
              <w:framePr w:w="14582" w:wrap="notBeside" w:vAnchor="text" w:hAnchor="text" w:xAlign="center" w:y="1"/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A5295B">
            <w:pPr>
              <w:framePr w:w="14582" w:wrap="notBeside" w:vAnchor="text" w:hAnchor="text" w:xAlign="center" w:y="1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A5295B">
            <w:pPr>
              <w:framePr w:w="14582" w:wrap="notBeside" w:vAnchor="text" w:hAnchor="text" w:xAlign="center" w:y="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A5295B">
            <w:pPr>
              <w:framePr w:w="14582" w:wrap="notBeside" w:vAnchor="text" w:hAnchor="text" w:xAlign="center" w:y="1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A5295B">
            <w:pPr>
              <w:framePr w:w="14582" w:wrap="notBeside" w:vAnchor="text" w:hAnchor="text" w:xAlign="center" w:y="1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0pt"/>
              </w:rPr>
              <w:t>Предметные результаты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10pt"/>
              </w:rPr>
              <w:t>Универсальные учебные действия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(УУД)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A5295B">
            <w:pPr>
              <w:framePr w:w="14582" w:wrap="notBeside" w:vAnchor="text" w:hAnchor="text" w:xAlign="center" w:y="1"/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A5295B">
            <w:pPr>
              <w:framePr w:w="14582" w:wrap="notBeside" w:vAnchor="text" w:hAnchor="text" w:xAlign="center" w:y="1"/>
            </w:pPr>
          </w:p>
        </w:tc>
      </w:tr>
      <w:tr w:rsidR="00A5295B">
        <w:trPr>
          <w:trHeight w:hRule="exact" w:val="20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540" w:hanging="140"/>
              <w:jc w:val="left"/>
            </w:pPr>
            <w:r>
              <w:rPr>
                <w:rStyle w:val="210pt"/>
              </w:rPr>
              <w:t>Введение. Как работать с учебником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беседа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Наука обществознание: круг знаний, принципы, закономерности. Что изучает курс «Обществознание». Структура, особенности содержания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методического аппарата учебника.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5pt"/>
              </w:rPr>
              <w:t>Знать</w:t>
            </w:r>
            <w:r>
              <w:rPr>
                <w:rStyle w:val="210pt"/>
              </w:rPr>
              <w:t xml:space="preserve"> значение термина «обществознание». </w:t>
            </w:r>
            <w:r>
              <w:rPr>
                <w:rStyle w:val="295pt"/>
              </w:rPr>
              <w:t>Иметь представление о</w:t>
            </w:r>
            <w:r>
              <w:rPr>
                <w:rStyle w:val="210pt"/>
              </w:rPr>
              <w:t xml:space="preserve"> связи обществознания с другими науками. </w:t>
            </w:r>
            <w:r>
              <w:rPr>
                <w:rStyle w:val="295pt"/>
              </w:rPr>
              <w:t>Уметь</w:t>
            </w:r>
            <w:r>
              <w:rPr>
                <w:rStyle w:val="210pt"/>
              </w:rPr>
              <w:t xml:space="preserve">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295B">
        <w:trPr>
          <w:trHeight w:hRule="exact" w:val="538"/>
          <w:jc w:val="center"/>
        </w:trPr>
        <w:tc>
          <w:tcPr>
            <w:tcW w:w="145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Раздел 1. Человек (5 часов)</w:t>
            </w:r>
          </w:p>
        </w:tc>
      </w:tr>
      <w:tr w:rsidR="00A5295B">
        <w:trPr>
          <w:trHeight w:hRule="exact" w:val="16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"/>
              </w:rPr>
              <w:t>2-3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210pt"/>
              </w:rPr>
              <w:t>Загадка человека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 xml:space="preserve">Цели и ценности человеческой жизни Природа человека Человек </w:t>
            </w:r>
            <w:proofErr w:type="gramStart"/>
            <w:r>
              <w:rPr>
                <w:rStyle w:val="210pt"/>
              </w:rPr>
              <w:t>-б</w:t>
            </w:r>
            <w:proofErr w:type="gramEnd"/>
            <w:r>
              <w:rPr>
                <w:rStyle w:val="210pt"/>
              </w:rPr>
              <w:t>иологическое существо. Отличия человека от животных Наследственность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 xml:space="preserve">Раскрывать на конкретных примерах цели и ценность человеческой жизни. Характеризовать и рассматривать на конкретных примерах </w:t>
            </w:r>
            <w:proofErr w:type="gramStart"/>
            <w:r>
              <w:rPr>
                <w:rStyle w:val="210pt"/>
              </w:rPr>
              <w:t>биологическое</w:t>
            </w:r>
            <w:proofErr w:type="gramEnd"/>
            <w:r>
              <w:rPr>
                <w:rStyle w:val="210pt"/>
              </w:rPr>
              <w:t xml:space="preserve"> и социальное в природе человека. Сравнивать свойства человека и животного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§1</w:t>
            </w:r>
          </w:p>
        </w:tc>
      </w:tr>
      <w:tr w:rsidR="00A5295B">
        <w:trPr>
          <w:trHeight w:hRule="exact" w:val="18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"/>
              </w:rPr>
              <w:t>4-5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Отрочество - особая пора жизни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Легко ли быть подростком? Отрочество - пора мечтаний. Самостоятельность - показатель взрослости. Пользу или вред приносит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самостоятельность?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5pt"/>
              </w:rPr>
              <w:t>Знать,</w:t>
            </w:r>
            <w:r>
              <w:rPr>
                <w:rStyle w:val="210pt"/>
              </w:rPr>
              <w:t xml:space="preserve"> какие черты подросткового возраста наиболее заметны и отличают его от других периодов.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5pt"/>
              </w:rPr>
              <w:t>Уметь</w:t>
            </w:r>
            <w:r>
              <w:rPr>
                <w:rStyle w:val="210pt"/>
              </w:rPr>
              <w:t xml:space="preserve"> объяснять, может ли самостоятельность быть отрицательным качеством.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§2</w:t>
            </w:r>
          </w:p>
        </w:tc>
      </w:tr>
      <w:tr w:rsidR="00A5295B">
        <w:trPr>
          <w:trHeight w:hRule="exact" w:val="9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210pt"/>
              </w:rPr>
              <w:t>Практикум по теме «Человек»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Семинар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На что ты способен. Учимся узнавать и оценивать себя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Знать, влияет ли самооценка на поведение человека. Уметь объяснять, нужно ли сравнивать себя с самим собой и другими. Развивать умение общаться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Тест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295B">
        <w:trPr>
          <w:trHeight w:hRule="exact" w:val="581"/>
          <w:jc w:val="center"/>
        </w:trPr>
        <w:tc>
          <w:tcPr>
            <w:tcW w:w="145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Раздел 2. Семья (5 часов)</w:t>
            </w:r>
          </w:p>
        </w:tc>
      </w:tr>
      <w:tr w:rsidR="00A5295B">
        <w:trPr>
          <w:trHeight w:hRule="exact" w:val="2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"/>
              </w:rPr>
              <w:t xml:space="preserve">Семья и </w:t>
            </w:r>
            <w:proofErr w:type="gramStart"/>
            <w:r>
              <w:rPr>
                <w:rStyle w:val="210pt"/>
              </w:rPr>
              <w:t>семейные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Семья и </w:t>
            </w:r>
            <w:proofErr w:type="gramStart"/>
            <w:r>
              <w:rPr>
                <w:rStyle w:val="210pt"/>
              </w:rPr>
              <w:t>семейные</w:t>
            </w:r>
            <w:proofErr w:type="gram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210pt"/>
              </w:rPr>
              <w:t>Показывать на конкретных примерах меры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§3</w:t>
            </w:r>
          </w:p>
        </w:tc>
      </w:tr>
    </w:tbl>
    <w:p w:rsidR="00A5295B" w:rsidRDefault="00A5295B">
      <w:pPr>
        <w:framePr w:w="14582" w:wrap="notBeside" w:vAnchor="text" w:hAnchor="text" w:xAlign="center" w:y="1"/>
        <w:rPr>
          <w:sz w:val="2"/>
          <w:szCs w:val="2"/>
        </w:rPr>
      </w:pPr>
    </w:p>
    <w:p w:rsidR="00A5295B" w:rsidRDefault="00A529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1973"/>
        <w:gridCol w:w="691"/>
        <w:gridCol w:w="619"/>
        <w:gridCol w:w="1838"/>
        <w:gridCol w:w="2362"/>
        <w:gridCol w:w="4114"/>
        <w:gridCol w:w="1133"/>
        <w:gridCol w:w="1142"/>
      </w:tblGrid>
      <w:tr w:rsidR="00A5295B">
        <w:trPr>
          <w:trHeight w:hRule="exact" w:val="16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отношения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отношения. Семья под защитой государства. Семейный кодекс. Виды семей Отношения между поколениями. Семейные ценности и нормы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господдержки семьи</w:t>
            </w:r>
            <w:proofErr w:type="gramStart"/>
            <w:r>
              <w:rPr>
                <w:rStyle w:val="210pt"/>
              </w:rPr>
              <w:t xml:space="preserve"> С</w:t>
            </w:r>
            <w:proofErr w:type="gramEnd"/>
            <w:r>
              <w:rPr>
                <w:rStyle w:val="210pt"/>
              </w:rPr>
              <w:t xml:space="preserve">равнивать </w:t>
            </w:r>
            <w:proofErr w:type="spellStart"/>
            <w:r>
              <w:rPr>
                <w:rStyle w:val="210pt"/>
              </w:rPr>
              <w:t>двухпоколенные</w:t>
            </w:r>
            <w:proofErr w:type="spellEnd"/>
            <w:r>
              <w:rPr>
                <w:rStyle w:val="210pt"/>
              </w:rPr>
              <w:t xml:space="preserve"> и </w:t>
            </w:r>
            <w:proofErr w:type="spellStart"/>
            <w:r>
              <w:rPr>
                <w:rStyle w:val="210pt"/>
              </w:rPr>
              <w:t>трехпоколенные</w:t>
            </w:r>
            <w:proofErr w:type="spellEnd"/>
            <w:r>
              <w:rPr>
                <w:rStyle w:val="210pt"/>
              </w:rPr>
              <w:t xml:space="preserve"> семьи. Исследовать несложные ситуации в семье, типичные для разных стран выражать свою точку зрения на значение семьи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295B">
        <w:trPr>
          <w:trHeight w:hRule="exact" w:val="16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0pt"/>
              </w:rPr>
              <w:t>Семейное хозяйство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Семейное хозяйство Забота и воспитание в семье. Распределение обязанностей. Обязанности подростка. Рациональное ведение хозяйства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 xml:space="preserve">Характеризовать совместный труд членов семьи. Сравнивать труд городского и сельского жителя. </w:t>
            </w:r>
            <w:r>
              <w:rPr>
                <w:rStyle w:val="295pt"/>
              </w:rPr>
              <w:t>Уметь</w:t>
            </w:r>
            <w:r>
              <w:rPr>
                <w:rStyle w:val="210pt"/>
              </w:rPr>
              <w:t xml:space="preserve"> работать с текстом учебника,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выделять главное; использовать ранее изученный материал для решения познавательных задач.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§4</w:t>
            </w:r>
          </w:p>
        </w:tc>
      </w:tr>
      <w:tr w:rsidR="00A5295B">
        <w:trPr>
          <w:trHeight w:hRule="exact" w:val="16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10pt"/>
              </w:rPr>
              <w:t>Свободное время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Что такое свободное время. Движение полезное и бесполезное. Домашний мастер. Что такое хобби. Свободное время и телевизор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Исследовать несложные практические ситуации, связанные с проведением подростками свободного времени. Описывать и оценивать собственные увлечения.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Характеризовать значимость здорового образа жизни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§5</w:t>
            </w:r>
          </w:p>
        </w:tc>
      </w:tr>
      <w:tr w:rsidR="00A5295B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0pt"/>
              </w:rPr>
              <w:t>10-11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Практикум по теме «Семья»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Семинар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Я и моя семья. Учимся вести домашнее хозяйство. Семейный досуг и здоровый образ жизни.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Знать основные положения раздела. Уметь анализировать, делать выводы. Отвечать на вопросы. Высказывать собственную точку зрения. Уметь адекватно использовать речь для регуляции своей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Тест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295B">
        <w:trPr>
          <w:trHeight w:hRule="exact" w:val="595"/>
          <w:jc w:val="center"/>
        </w:trPr>
        <w:tc>
          <w:tcPr>
            <w:tcW w:w="145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Раздел 3. Школа (6 часов)</w:t>
            </w:r>
          </w:p>
        </w:tc>
      </w:tr>
      <w:tr w:rsidR="00A5295B"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0pt"/>
              </w:rPr>
              <w:t>12-13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Образование в жизни человека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Роль образования в жизни человека. Значение образования для общества. Ступени школьного образования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Исследовать несложные жизненные ситуации, раскрывающие значимость образования в наше время и в прошлом. Описывать систему школьного образования. Характеризовать учебу как основной труд школьника.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§6</w:t>
            </w:r>
          </w:p>
        </w:tc>
      </w:tr>
      <w:tr w:rsidR="00A5295B">
        <w:trPr>
          <w:trHeight w:hRule="exact" w:val="10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0pt"/>
              </w:rPr>
              <w:t>14-15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Образование и самообразование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0pt"/>
              </w:rPr>
              <w:t>Образование и самообразование. Учение вне стен школы. Умение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Характеризовать значение самообразования. Оценивать собственное умение учится и возможности его развития. Выявлять возможности практического применения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§7</w:t>
            </w:r>
          </w:p>
        </w:tc>
      </w:tr>
    </w:tbl>
    <w:p w:rsidR="00A5295B" w:rsidRDefault="00A5295B">
      <w:pPr>
        <w:framePr w:w="14582" w:wrap="notBeside" w:vAnchor="text" w:hAnchor="text" w:xAlign="center" w:y="1"/>
        <w:rPr>
          <w:sz w:val="2"/>
          <w:szCs w:val="2"/>
        </w:rPr>
      </w:pPr>
    </w:p>
    <w:p w:rsidR="00A5295B" w:rsidRDefault="00A529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1973"/>
        <w:gridCol w:w="691"/>
        <w:gridCol w:w="619"/>
        <w:gridCol w:w="1838"/>
        <w:gridCol w:w="2362"/>
        <w:gridCol w:w="4114"/>
        <w:gridCol w:w="1133"/>
        <w:gridCol w:w="1142"/>
      </w:tblGrid>
      <w:tr w:rsidR="00A5295B">
        <w:trPr>
          <w:trHeight w:hRule="exact" w:val="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учиться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полученных знаний.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295B">
        <w:trPr>
          <w:trHeight w:hRule="exact" w:val="16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right="260" w:firstLine="0"/>
              <w:jc w:val="right"/>
            </w:pPr>
            <w:r>
              <w:rPr>
                <w:rStyle w:val="210pt"/>
              </w:rPr>
              <w:t>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Одноклассники, сверстники, друзья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Одноклассники, сверстники, друзья. Ты и другие ребята. Как не обидеть словом. Конфликты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в классном коллективе и пути их преодоления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 xml:space="preserve">Использовать элементы </w:t>
            </w:r>
            <w:proofErr w:type="spellStart"/>
            <w:r>
              <w:rPr>
                <w:rStyle w:val="210pt"/>
              </w:rPr>
              <w:t>причинно</w:t>
            </w:r>
            <w:r>
              <w:rPr>
                <w:rStyle w:val="210pt"/>
              </w:rPr>
              <w:softHyphen/>
              <w:t>следственного</w:t>
            </w:r>
            <w:proofErr w:type="spellEnd"/>
            <w:r>
              <w:rPr>
                <w:rStyle w:val="210pt"/>
              </w:rPr>
              <w:t xml:space="preserve"> анализа при характеристике социальных связей младшего подростка с одноклассниками, сверстниками, друзьями</w:t>
            </w:r>
            <w:proofErr w:type="gramStart"/>
            <w:r>
              <w:rPr>
                <w:rStyle w:val="210pt"/>
              </w:rPr>
              <w:t xml:space="preserve"> О</w:t>
            </w:r>
            <w:proofErr w:type="gramEnd"/>
            <w:r>
              <w:rPr>
                <w:rStyle w:val="210pt"/>
              </w:rPr>
              <w:t>ценивать собственное умение общаться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§8</w:t>
            </w:r>
          </w:p>
        </w:tc>
      </w:tr>
      <w:tr w:rsidR="00A5295B">
        <w:trPr>
          <w:trHeight w:hRule="exact" w:val="11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right="260" w:firstLine="0"/>
              <w:jc w:val="right"/>
            </w:pPr>
            <w:r>
              <w:rPr>
                <w:rStyle w:val="210pt"/>
              </w:rPr>
              <w:t>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210pt"/>
              </w:rPr>
              <w:t>Практикум по теме «Школа»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Семинар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Учимся жить дружно в классе. Классный коллектив.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Коллективный досуг и взаимопомощь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5pt"/>
              </w:rPr>
              <w:t>Знать</w:t>
            </w:r>
            <w:r>
              <w:rPr>
                <w:rStyle w:val="210pt"/>
              </w:rPr>
              <w:t xml:space="preserve"> основные положения раздела. </w:t>
            </w:r>
            <w:r>
              <w:rPr>
                <w:rStyle w:val="295pt"/>
              </w:rPr>
              <w:t xml:space="preserve">Уметь </w:t>
            </w:r>
            <w:r>
              <w:rPr>
                <w:rStyle w:val="210pt"/>
              </w:rPr>
              <w:t>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Тест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295B">
        <w:trPr>
          <w:trHeight w:hRule="exact" w:val="437"/>
          <w:jc w:val="center"/>
        </w:trPr>
        <w:tc>
          <w:tcPr>
            <w:tcW w:w="145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Раздел 4. Труд (6 часов)</w:t>
            </w:r>
          </w:p>
        </w:tc>
      </w:tr>
      <w:tr w:rsidR="00A5295B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18-19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Труд - основа жизни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 xml:space="preserve">Содержание и сложность труда. Результаты труда. Заработная плата. </w:t>
            </w:r>
            <w:proofErr w:type="spellStart"/>
            <w:r>
              <w:rPr>
                <w:rStyle w:val="210pt"/>
              </w:rPr>
              <w:t>Труд</w:t>
            </w:r>
            <w:r>
              <w:rPr>
                <w:rStyle w:val="210pt"/>
              </w:rPr>
              <w:softHyphen/>
              <w:t>условие</w:t>
            </w:r>
            <w:proofErr w:type="spellEnd"/>
            <w:r>
              <w:rPr>
                <w:rStyle w:val="210pt"/>
              </w:rPr>
              <w:t xml:space="preserve"> благополучия.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5pt"/>
              </w:rPr>
              <w:t>Знать,</w:t>
            </w:r>
            <w:r>
              <w:rPr>
                <w:rStyle w:val="210pt"/>
              </w:rPr>
              <w:t xml:space="preserve"> каким бывает труд человека; какие правила помогают успешно трудится </w:t>
            </w:r>
            <w:r>
              <w:rPr>
                <w:rStyle w:val="295pt"/>
              </w:rPr>
              <w:t>Уметь</w:t>
            </w:r>
            <w:r>
              <w:rPr>
                <w:rStyle w:val="210pt"/>
              </w:rPr>
              <w:t xml:space="preserve"> объяснять, чем богатый чел</w:t>
            </w:r>
            <w:proofErr w:type="gramStart"/>
            <w:r>
              <w:rPr>
                <w:rStyle w:val="210pt"/>
              </w:rPr>
              <w:t>о-</w:t>
            </w:r>
            <w:proofErr w:type="gramEnd"/>
            <w:r>
              <w:rPr>
                <w:rStyle w:val="210pt"/>
              </w:rPr>
              <w:t xml:space="preserve"> век отличается от бедного, в чем заключается благотворительность; анализировать собственную трудовую деятельность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§9</w:t>
            </w:r>
          </w:p>
        </w:tc>
      </w:tr>
      <w:tr w:rsidR="00A5295B">
        <w:trPr>
          <w:trHeight w:hRule="exact" w:val="18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20-21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Труд и творчество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Ремесло. Признаки мастерства. Творческий труд.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Знать, какие два значения имеет слово «ремесленник»; как связаны по смыслу и происхождению слова «творчество», «творить», «творец»</w:t>
            </w:r>
            <w:proofErr w:type="gramStart"/>
            <w:r>
              <w:rPr>
                <w:rStyle w:val="210pt"/>
              </w:rPr>
              <w:t>,«</w:t>
            </w:r>
            <w:proofErr w:type="gramEnd"/>
            <w:r>
              <w:rPr>
                <w:rStyle w:val="210pt"/>
              </w:rPr>
              <w:t xml:space="preserve">творение». </w:t>
            </w:r>
            <w:r>
              <w:rPr>
                <w:rStyle w:val="295pt"/>
              </w:rPr>
              <w:t>Уметь</w:t>
            </w:r>
            <w:r>
              <w:rPr>
                <w:rStyle w:val="210pt"/>
              </w:rPr>
              <w:t xml:space="preserve"> объяснить, всякий ли мастер может быть назван творцом, в чем заключается красота труда; определить различие в творениях мастера и ремесленника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§10</w:t>
            </w:r>
          </w:p>
        </w:tc>
      </w:tr>
      <w:tr w:rsidR="00A5295B">
        <w:trPr>
          <w:trHeight w:hRule="exact" w:val="9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22-23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Практикум по теме «Труд»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Семинар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 xml:space="preserve">Учимся </w:t>
            </w:r>
            <w:proofErr w:type="gramStart"/>
            <w:r>
              <w:rPr>
                <w:rStyle w:val="210pt"/>
              </w:rPr>
              <w:t>трудится</w:t>
            </w:r>
            <w:proofErr w:type="gramEnd"/>
            <w:r>
              <w:rPr>
                <w:rStyle w:val="210pt"/>
              </w:rPr>
              <w:t xml:space="preserve"> и уважать труд. Учимся творчеству.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left="260" w:firstLine="0"/>
              <w:jc w:val="left"/>
            </w:pPr>
            <w:r>
              <w:rPr>
                <w:rStyle w:val="210pt"/>
              </w:rPr>
              <w:t>Знать основные положения по теме урока.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Уметь давать определение понятий; анализировать, делать выводы, отвечать на вопросы, выполнять творческие задания.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Тест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295B">
        <w:trPr>
          <w:trHeight w:hRule="exact" w:val="422"/>
          <w:jc w:val="center"/>
        </w:trPr>
        <w:tc>
          <w:tcPr>
            <w:tcW w:w="145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Раздел 5. Родина (10 часов)</w:t>
            </w:r>
          </w:p>
        </w:tc>
      </w:tr>
      <w:tr w:rsidR="00A5295B">
        <w:trPr>
          <w:trHeight w:hRule="exact" w:val="1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24-25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210pt"/>
              </w:rPr>
              <w:t>Наша Родина - Россия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Россия - федеративное государство. Государственный язык.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Знать, что такое федерация и субъект Российской Федерации; почему русский язык является государственным в Российской Федерации.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0pt"/>
              </w:rPr>
              <w:t>Уметь объяснять значение слова «субъект»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§11</w:t>
            </w:r>
          </w:p>
        </w:tc>
      </w:tr>
    </w:tbl>
    <w:p w:rsidR="00A5295B" w:rsidRDefault="00A5295B">
      <w:pPr>
        <w:framePr w:w="14582" w:wrap="notBeside" w:vAnchor="text" w:hAnchor="text" w:xAlign="center" w:y="1"/>
        <w:rPr>
          <w:sz w:val="2"/>
          <w:szCs w:val="2"/>
        </w:rPr>
      </w:pPr>
    </w:p>
    <w:p w:rsidR="00A5295B" w:rsidRDefault="00A529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1973"/>
        <w:gridCol w:w="691"/>
        <w:gridCol w:w="619"/>
        <w:gridCol w:w="1838"/>
        <w:gridCol w:w="2362"/>
        <w:gridCol w:w="4114"/>
        <w:gridCol w:w="1133"/>
        <w:gridCol w:w="1142"/>
      </w:tblGrid>
      <w:tr w:rsidR="00A5295B">
        <w:trPr>
          <w:trHeight w:hRule="exact" w:val="70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ориентироваться в общественной обстановке, проявлять социальную ответственность за свои мысли и поступки.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295B"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26-27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Государственные символы России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Символы России в прошлом и теперь. Российский флаг. Гимн. История создания гимна Москв</w:t>
            </w:r>
            <w:proofErr w:type="gramStart"/>
            <w:r>
              <w:rPr>
                <w:rStyle w:val="210pt"/>
              </w:rPr>
              <w:t>а-</w:t>
            </w:r>
            <w:proofErr w:type="gramEnd"/>
            <w:r>
              <w:rPr>
                <w:rStyle w:val="210pt"/>
              </w:rPr>
              <w:t xml:space="preserve"> столица России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Знать текст Государственного гимна России. Составлять собств. материалы о Москв</w:t>
            </w:r>
            <w:proofErr w:type="gramStart"/>
            <w:r>
              <w:rPr>
                <w:rStyle w:val="210pt"/>
              </w:rPr>
              <w:t>е-</w:t>
            </w:r>
            <w:proofErr w:type="gramEnd"/>
            <w:r>
              <w:rPr>
                <w:rStyle w:val="210pt"/>
              </w:rPr>
              <w:t xml:space="preserve"> столице РФ. </w:t>
            </w:r>
            <w:r>
              <w:rPr>
                <w:rStyle w:val="295pt"/>
              </w:rPr>
              <w:t>Уметь</w:t>
            </w:r>
            <w:r>
              <w:rPr>
                <w:rStyle w:val="210pt"/>
              </w:rPr>
              <w:t xml:space="preserve"> осуществлять поиск информации из различных источников; различать в информации факты и мнения; выполнять творческие задания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§12</w:t>
            </w:r>
          </w:p>
        </w:tc>
      </w:tr>
      <w:tr w:rsidR="00A5295B">
        <w:trPr>
          <w:trHeight w:hRule="exact" w:val="23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28-29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Гражданин России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Гражданин - Отечества достойный сын. Конституция Российской Феде</w:t>
            </w:r>
            <w:r>
              <w:rPr>
                <w:rStyle w:val="210pt"/>
              </w:rPr>
              <w:softHyphen/>
              <w:t>рации. Кого называют гражданином. Права граждан России. Обязанности граждан Российской Федерации Гражданственность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5pt"/>
              </w:rPr>
              <w:t>Знать,</w:t>
            </w:r>
            <w:r>
              <w:rPr>
                <w:rStyle w:val="210pt"/>
              </w:rPr>
              <w:t xml:space="preserve"> что означает слово «гражданин» называть права и обязанности гражданина; давать оценку проявлениям гражданственности </w:t>
            </w:r>
            <w:proofErr w:type="gramStart"/>
            <w:r>
              <w:rPr>
                <w:rStyle w:val="210pt"/>
              </w:rPr>
              <w:t xml:space="preserve">( </w:t>
            </w:r>
            <w:proofErr w:type="gramEnd"/>
            <w:r>
              <w:rPr>
                <w:rStyle w:val="210pt"/>
              </w:rPr>
              <w:t>по СМИ)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5pt"/>
              </w:rPr>
              <w:t>Уметь</w:t>
            </w:r>
            <w:r>
              <w:rPr>
                <w:rStyle w:val="210pt"/>
              </w:rPr>
              <w:t xml:space="preserve"> объяснять, какого человека можно считать достойным гражданином своей страны; анализировать, делать выводы, отвечать на вопросы, объяснять свою точку зрения; выполнять творческие задания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§13</w:t>
            </w:r>
          </w:p>
        </w:tc>
      </w:tr>
      <w:tr w:rsidR="00A5295B">
        <w:trPr>
          <w:trHeight w:hRule="exact" w:val="18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30-31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Мы -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многонациональный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народ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Мы многонациональный народ. Народы России - одна семья. Многонациональная культура России. Что такое национальность. Межнациональные отношения.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Знать, что Российская Федерация является многонациональной страной и этот факт закреплен в Конституции.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pt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Опрос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§14</w:t>
            </w:r>
          </w:p>
        </w:tc>
      </w:tr>
      <w:tr w:rsidR="00A5295B">
        <w:trPr>
          <w:trHeight w:hRule="exact" w:val="10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32-33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Практикум по теме «Родина»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Семинар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Учимся быть достойными гражданами. Учимся уважать человека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Знать основные положения раздела. Уметь определять общие правила толерантности.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Тест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295B">
        <w:trPr>
          <w:trHeight w:hRule="exact" w:val="16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right="260" w:firstLine="0"/>
              <w:jc w:val="right"/>
            </w:pPr>
            <w:r>
              <w:rPr>
                <w:rStyle w:val="210pt"/>
              </w:rPr>
              <w:t>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Итоговый урок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Комбинированный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урок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Нравственность и человечность. Проявления человечности в повседневной жизни.</w:t>
            </w:r>
          </w:p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pt"/>
              </w:rPr>
              <w:t>Уверенность в собственных силах.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95B" w:rsidRDefault="004453EE">
            <w:pPr>
              <w:pStyle w:val="20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5pt"/>
              </w:rPr>
              <w:t>Знать</w:t>
            </w:r>
            <w:r>
              <w:rPr>
                <w:rStyle w:val="210pt"/>
              </w:rPr>
              <w:t xml:space="preserve"> основные положения курса. </w:t>
            </w:r>
            <w:r>
              <w:rPr>
                <w:rStyle w:val="295pt"/>
              </w:rPr>
              <w:t>Уметь</w:t>
            </w:r>
            <w:r>
              <w:rPr>
                <w:rStyle w:val="210pt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известные; использовать приобретенные знания для решения познавательных задач и творческих заданий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5B" w:rsidRDefault="00A5295B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5295B" w:rsidRDefault="00A5295B">
      <w:pPr>
        <w:framePr w:w="14582" w:wrap="notBeside" w:vAnchor="text" w:hAnchor="text" w:xAlign="center" w:y="1"/>
        <w:rPr>
          <w:sz w:val="2"/>
          <w:szCs w:val="2"/>
        </w:rPr>
      </w:pPr>
    </w:p>
    <w:p w:rsidR="00A5295B" w:rsidRDefault="00A5295B">
      <w:pPr>
        <w:rPr>
          <w:sz w:val="2"/>
          <w:szCs w:val="2"/>
        </w:rPr>
      </w:pPr>
    </w:p>
    <w:p w:rsidR="00A5295B" w:rsidRDefault="00A5295B">
      <w:pPr>
        <w:rPr>
          <w:sz w:val="2"/>
          <w:szCs w:val="2"/>
        </w:rPr>
        <w:sectPr w:rsidR="00A5295B">
          <w:pgSz w:w="16840" w:h="11900" w:orient="landscape"/>
          <w:pgMar w:top="747" w:right="1239" w:bottom="1637" w:left="1018" w:header="0" w:footer="3" w:gutter="0"/>
          <w:cols w:space="720"/>
          <w:noEndnote/>
          <w:docGrid w:linePitch="360"/>
        </w:sectPr>
      </w:pPr>
    </w:p>
    <w:p w:rsidR="00A5295B" w:rsidRDefault="004453EE">
      <w:pPr>
        <w:pStyle w:val="41"/>
        <w:keepNext/>
        <w:keepLines/>
        <w:shd w:val="clear" w:color="auto" w:fill="auto"/>
        <w:spacing w:after="0" w:line="274" w:lineRule="exact"/>
        <w:ind w:left="2280"/>
      </w:pPr>
      <w:bookmarkStart w:id="11" w:name="bookmark11"/>
      <w:r>
        <w:lastRenderedPageBreak/>
        <w:t>УЧЕБНО-МЕТОДИЧЕСКОЕ И МАТЕРИАЛЬНО-ТЕХНИЧЕСКОЕ ОБЕСПЕЧЕНИЕ РАБОЧЕЙ ПРОГРАММЫ</w:t>
      </w:r>
      <w:bookmarkEnd w:id="11"/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/>
        <w:ind w:firstLine="0"/>
      </w:pPr>
      <w:r>
        <w:t>Обществознание. 5 класс. Боголюбов Л.Н., Виноградова Н.Ф., Городецкая Н.И. / под ред. Боголюбова Л.Н., Ивановой Л.Ф. М.: Просвещение, 2012.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/>
        <w:ind w:firstLine="0"/>
      </w:pPr>
      <w:r>
        <w:t xml:space="preserve">Рабочая тетрадь. Обществознание.5 класс. Л.Ф. Иванова, Я.В. </w:t>
      </w:r>
      <w:proofErr w:type="spellStart"/>
      <w:r>
        <w:t>Хотеенкова</w:t>
      </w:r>
      <w:proofErr w:type="spellEnd"/>
      <w:r>
        <w:t>. М.: Просвещение,2012.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/>
        <w:ind w:firstLine="0"/>
      </w:pPr>
      <w:r>
        <w:t>Программы общеобразовательных учреждений. Обществознание. 5-9 классы. Л.Н. Боголюбов, Н.И. Городецкая, Л.Ф. Иванова, А.И. Матвеев. М.: Просвещение, 2010. - 94. - (Стандарты второго поколения).</w:t>
      </w:r>
    </w:p>
    <w:p w:rsidR="00A5295B" w:rsidRDefault="004453EE">
      <w:pPr>
        <w:pStyle w:val="20"/>
        <w:shd w:val="clear" w:color="auto" w:fill="auto"/>
        <w:spacing w:before="0" w:after="240"/>
        <w:ind w:firstLine="0"/>
      </w:pPr>
      <w:r>
        <w:rPr>
          <w:rStyle w:val="24"/>
        </w:rPr>
        <w:t xml:space="preserve">Оборудование и приборы: </w:t>
      </w:r>
      <w:r>
        <w:t>таблицы по темам</w:t>
      </w:r>
      <w:r>
        <w:rPr>
          <w:rStyle w:val="24"/>
        </w:rPr>
        <w:t xml:space="preserve">, </w:t>
      </w:r>
      <w:r>
        <w:t>компьютер, проектор, интерактивная доска.</w:t>
      </w:r>
    </w:p>
    <w:p w:rsidR="00A5295B" w:rsidRDefault="004453EE">
      <w:pPr>
        <w:pStyle w:val="41"/>
        <w:keepNext/>
        <w:keepLines/>
        <w:shd w:val="clear" w:color="auto" w:fill="auto"/>
        <w:spacing w:after="0" w:line="274" w:lineRule="exact"/>
        <w:ind w:left="2280"/>
      </w:pPr>
      <w:bookmarkStart w:id="12" w:name="bookmark12"/>
      <w:r>
        <w:t>ПЛАНИРУЕМЫЕ РЕЗУЛЬТАТЫ РЕАЛИЗАЦИИ ПРОГРАММЫ</w:t>
      </w:r>
      <w:bookmarkEnd w:id="12"/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>В результате изучения обществознания ученик должен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ind w:firstLine="740"/>
        <w:jc w:val="both"/>
      </w:pPr>
      <w:r>
        <w:t>Знать</w:t>
      </w:r>
      <w:r>
        <w:rPr>
          <w:rStyle w:val="71"/>
        </w:rPr>
        <w:t>: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83"/>
        </w:tabs>
        <w:spacing w:before="0"/>
        <w:ind w:firstLine="740"/>
      </w:pPr>
      <w:r>
        <w:t>Знать основные обществоведческие термины, распознавать и употреблять их;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before="0"/>
        <w:ind w:firstLine="740"/>
      </w:pPr>
      <w:r>
        <w:t>Знать основные положения и понятия, отражающие природу человека, его взаимодействие с другими людьми, функционирование и развитие общества, характерные черты и признаки основных сфер жизни общества;</w:t>
      </w:r>
    </w:p>
    <w:p w:rsidR="00A5295B" w:rsidRDefault="004453EE">
      <w:pPr>
        <w:pStyle w:val="70"/>
        <w:shd w:val="clear" w:color="auto" w:fill="auto"/>
        <w:spacing w:before="0" w:after="0" w:line="274" w:lineRule="exact"/>
        <w:ind w:firstLine="740"/>
        <w:jc w:val="both"/>
      </w:pPr>
      <w:r>
        <w:t>Уметь: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before="0"/>
        <w:ind w:firstLine="740"/>
      </w:pPr>
      <w:r>
        <w:t>выделять главную мысль, составлять план;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before="0"/>
        <w:ind w:firstLine="740"/>
      </w:pPr>
      <w:r>
        <w:t>описывать изучаемый объект;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before="0"/>
        <w:ind w:firstLine="740"/>
      </w:pPr>
      <w:r>
        <w:t>сравнивать социальные объекты или источники;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before="0"/>
        <w:ind w:firstLine="740"/>
      </w:pPr>
      <w:r>
        <w:t>характеризовать (описывать) общество как форму жизнедеятельности людей; объяснять взаимосвязь общества и природы; сфер общественной жизни;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before="0"/>
        <w:ind w:firstLine="740"/>
      </w:pPr>
      <w:r>
        <w:t>сравнивать социальные объекты, суждения об обществе и человеке, выявляя их общие черты и различия;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before="0"/>
        <w:ind w:firstLine="740"/>
      </w:pPr>
      <w:r>
        <w:t>объяснять взаимосвязи изученных социальных объектов;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before="0"/>
        <w:ind w:firstLine="740"/>
      </w:pPr>
      <w:r>
        <w:t>оценивать поведение людей с точки зрения социальных норм;</w:t>
      </w:r>
    </w:p>
    <w:p w:rsidR="00A5295B" w:rsidRDefault="004453EE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before="0"/>
        <w:ind w:firstLine="740"/>
      </w:pPr>
      <w:r>
        <w:t>решать познавательные и практические задачи в рамках изученного материала;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>Использовать приобретенные знания и умения в практической деятельности и</w:t>
      </w:r>
    </w:p>
    <w:p w:rsidR="00A5295B" w:rsidRDefault="004453EE">
      <w:pPr>
        <w:pStyle w:val="20"/>
        <w:shd w:val="clear" w:color="auto" w:fill="auto"/>
        <w:spacing w:before="0" w:after="240"/>
        <w:ind w:firstLine="0"/>
      </w:pPr>
      <w:r>
        <w:t>повседневной жизни для полноценного выполнения типичных для подростка социальных ролей; для общей ориентации в актуальных общественных событиях и процессах; для нравственной и правовой оценки конкретных поступков людей; для реализации и защиты прав человека и гражданина, осознанного выполнения гражданских обязанностей; для первичного анализа и использования социальной информации.</w:t>
      </w:r>
    </w:p>
    <w:p w:rsidR="00A5295B" w:rsidRDefault="004453EE">
      <w:pPr>
        <w:pStyle w:val="41"/>
        <w:keepNext/>
        <w:keepLines/>
        <w:shd w:val="clear" w:color="auto" w:fill="auto"/>
        <w:spacing w:after="0" w:line="274" w:lineRule="exact"/>
        <w:ind w:left="3040" w:firstLine="0"/>
      </w:pPr>
      <w:bookmarkStart w:id="13" w:name="bookmark13"/>
      <w:r>
        <w:t>ФОРМЫ И СРЕДСТВА КОНТРОЛЯ</w:t>
      </w:r>
      <w:bookmarkEnd w:id="13"/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>В ходе изучения предмета с целью контроля результативности работы предполагается проведение тестирования, письменных контрольных работ по итогам полугодия; письменных проверочных работ.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>Подобные формы контроля позволяют проверить теоретические знания и практические навыки учащихся, уровень усвоения материала и умение пользоваться полученными знаниями, что и является основными целями данного курса.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>Система оценки достижений учащихся.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>Оценка «5» - дается четкий, развернутый ответ на поставленный вопрос, все ключевые понятия темы, даются определения и описания, нет фактических неточностей, речь правильная, включаются факты, поддерживающие детали.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>Оценка «4» - большинство ключевых понятий и фактов хорошо определяются, описываются, есть небольшие фактические неточности, речь правильная.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 xml:space="preserve">Оценка «3» - определяется и описывается около половины ключевых понятий, </w:t>
      </w:r>
      <w:r>
        <w:lastRenderedPageBreak/>
        <w:t>проблем и фактов. Около половины объема информации правильной, остальная неверная, неточная или отсутствует.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>Оценка «2»-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A5295B" w:rsidRDefault="004453EE">
      <w:pPr>
        <w:pStyle w:val="20"/>
        <w:shd w:val="clear" w:color="auto" w:fill="auto"/>
        <w:spacing w:before="0"/>
        <w:ind w:firstLine="740"/>
      </w:pPr>
      <w:r>
        <w:t>Нормы оценки тестовых заданий: оценка «5» - 81-100% выполненных заданий; «4» - 61-80%; «3» - 41-60% соответственно.</w:t>
      </w:r>
    </w:p>
    <w:sectPr w:rsidR="00A5295B" w:rsidSect="00A5295B">
      <w:pgSz w:w="11900" w:h="16840"/>
      <w:pgMar w:top="1150" w:right="822" w:bottom="1875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EE" w:rsidRDefault="004453EE" w:rsidP="00A5295B">
      <w:r>
        <w:separator/>
      </w:r>
    </w:p>
  </w:endnote>
  <w:endnote w:type="continuationSeparator" w:id="0">
    <w:p w:rsidR="004453EE" w:rsidRDefault="004453EE" w:rsidP="00A52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EE" w:rsidRDefault="004453EE"/>
  </w:footnote>
  <w:footnote w:type="continuationSeparator" w:id="0">
    <w:p w:rsidR="004453EE" w:rsidRDefault="004453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3088"/>
    <w:multiLevelType w:val="multilevel"/>
    <w:tmpl w:val="041AA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396C7D"/>
    <w:multiLevelType w:val="multilevel"/>
    <w:tmpl w:val="CD5CC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5295B"/>
    <w:rsid w:val="004453EE"/>
    <w:rsid w:val="0055700B"/>
    <w:rsid w:val="00A5295B"/>
    <w:rsid w:val="00BA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9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95B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A52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A52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A52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A52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A52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6pt">
    <w:name w:val="Основной текст (2) + 16 pt;Полужирный"/>
    <w:basedOn w:val="2"/>
    <w:rsid w:val="00A5295B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31">
    <w:name w:val="Заголовок №3_"/>
    <w:basedOn w:val="a0"/>
    <w:link w:val="32"/>
    <w:rsid w:val="00A52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52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52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A52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0">
    <w:name w:val="Заголовок №4_"/>
    <w:basedOn w:val="a0"/>
    <w:link w:val="41"/>
    <w:rsid w:val="00A52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A5295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A5295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2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sid w:val="00A5295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"/>
    <w:basedOn w:val="2"/>
    <w:rsid w:val="00A5295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A5295B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A5295B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A5295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5295B"/>
    <w:pPr>
      <w:shd w:val="clear" w:color="auto" w:fill="FFFFFF"/>
      <w:spacing w:after="660" w:line="413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A5295B"/>
    <w:pPr>
      <w:shd w:val="clear" w:color="auto" w:fill="FFFFFF"/>
      <w:spacing w:before="300" w:line="274" w:lineRule="exac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A5295B"/>
    <w:pPr>
      <w:shd w:val="clear" w:color="auto" w:fill="FFFFFF"/>
      <w:spacing w:before="54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5295B"/>
    <w:pPr>
      <w:shd w:val="clear" w:color="auto" w:fill="FFFFFF"/>
      <w:spacing w:line="322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5295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A5295B"/>
    <w:pPr>
      <w:shd w:val="clear" w:color="auto" w:fill="FFFFFF"/>
      <w:spacing w:before="33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Заголовок №4"/>
    <w:basedOn w:val="a"/>
    <w:link w:val="40"/>
    <w:rsid w:val="00A5295B"/>
    <w:pPr>
      <w:shd w:val="clear" w:color="auto" w:fill="FFFFFF"/>
      <w:spacing w:after="300" w:line="0" w:lineRule="atLeast"/>
      <w:ind w:hanging="94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A5295B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3365</Words>
  <Characters>19187</Characters>
  <Application>Microsoft Office Word</Application>
  <DocSecurity>0</DocSecurity>
  <Lines>159</Lines>
  <Paragraphs>45</Paragraphs>
  <ScaleCrop>false</ScaleCrop>
  <Company>diakov.net</Company>
  <LinksUpToDate>false</LinksUpToDate>
  <CharactersWithSpaces>22507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2</cp:revision>
  <dcterms:created xsi:type="dcterms:W3CDTF">2015-04-22T08:41:00Z</dcterms:created>
  <dcterms:modified xsi:type="dcterms:W3CDTF">2015-05-06T12:53:00Z</dcterms:modified>
</cp:coreProperties>
</file>