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E5" w:rsidRPr="00BA43FB" w:rsidRDefault="00E951E5" w:rsidP="00E95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951E5" w:rsidRPr="00BA43FB" w:rsidRDefault="00E951E5" w:rsidP="00E951E5">
      <w:pPr>
        <w:shd w:val="clear" w:color="auto" w:fill="FFFFFF"/>
        <w:spacing w:before="5" w:line="235" w:lineRule="exact"/>
        <w:ind w:left="5"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 Русский язык — национальный язык русского народа, государственный язык Российской Федера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ции, язык межнационального общения народов России, язык великой русской литературы.</w:t>
      </w:r>
    </w:p>
    <w:p w:rsidR="00E951E5" w:rsidRPr="00BA43FB" w:rsidRDefault="00E951E5" w:rsidP="00E951E5">
      <w:pPr>
        <w:shd w:val="clear" w:color="auto" w:fill="FFFFFF"/>
        <w:spacing w:before="5" w:line="235" w:lineRule="exact"/>
        <w:ind w:left="14" w:right="38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 Русский язык является важнейшей частью на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циональной культуры русского народа.</w:t>
      </w:r>
    </w:p>
    <w:p w:rsidR="00E951E5" w:rsidRPr="00BA43FB" w:rsidRDefault="00E951E5" w:rsidP="00E951E5">
      <w:pPr>
        <w:shd w:val="clear" w:color="auto" w:fill="FFFFFF"/>
        <w:spacing w:before="5" w:line="235" w:lineRule="exact"/>
        <w:ind w:left="10" w:right="3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 Как учебная дисциплина, он имеет первостепен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ное значение, так как является не только предме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том изучения, но и важнейшим средством позна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ния других наук, средством интеллектуального, духовного, эстетического развития учащихся.</w:t>
      </w:r>
    </w:p>
    <w:p w:rsidR="00E951E5" w:rsidRPr="00BA43FB" w:rsidRDefault="00E951E5" w:rsidP="00E951E5">
      <w:pPr>
        <w:shd w:val="clear" w:color="auto" w:fill="FFFFFF"/>
        <w:spacing w:before="5" w:line="235" w:lineRule="exact"/>
        <w:ind w:left="10" w:right="34" w:firstLine="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FB">
        <w:rPr>
          <w:rFonts w:ascii="Times New Roman" w:hAnsi="Times New Roman" w:cs="Times New Roman"/>
          <w:b/>
          <w:sz w:val="24"/>
          <w:szCs w:val="24"/>
        </w:rPr>
        <w:t xml:space="preserve">         Цель курса</w:t>
      </w:r>
    </w:p>
    <w:p w:rsidR="00E951E5" w:rsidRPr="00BA43FB" w:rsidRDefault="00E951E5" w:rsidP="00E951E5">
      <w:pPr>
        <w:shd w:val="clear" w:color="auto" w:fill="FFFFFF"/>
        <w:spacing w:before="10" w:line="235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>- формирование у обучающихся умений и навыков полноценно, грамотно пользоваться богаты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ми ресурсами родного языка в своей речевой прак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тике;    - воспитание бережного отношения к языку и речи, стремления к самосовершенствованию в об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ласти языковой подготовки и культуры речевого общения.</w:t>
      </w:r>
    </w:p>
    <w:p w:rsidR="00E951E5" w:rsidRPr="00BA43FB" w:rsidRDefault="00E951E5" w:rsidP="00E951E5">
      <w:pPr>
        <w:shd w:val="clear" w:color="auto" w:fill="FFFFFF"/>
        <w:spacing w:line="23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Эти цели обусловливают следующие </w:t>
      </w:r>
      <w:r w:rsidRPr="00BA43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51E5" w:rsidRPr="00BA43FB" w:rsidRDefault="00E951E5" w:rsidP="00E951E5">
      <w:pPr>
        <w:shd w:val="clear" w:color="auto" w:fill="FFFFFF"/>
        <w:spacing w:before="10" w:line="235" w:lineRule="exact"/>
        <w:ind w:left="24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- дать </w:t>
      </w:r>
      <w:proofErr w:type="gramStart"/>
      <w:r w:rsidRPr="00BA43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A43FB">
        <w:rPr>
          <w:rFonts w:ascii="Times New Roman" w:hAnsi="Times New Roman" w:cs="Times New Roman"/>
          <w:sz w:val="24"/>
          <w:szCs w:val="24"/>
        </w:rPr>
        <w:t xml:space="preserve"> представление о роли языка в жизни общества, о языке как развивающемся явле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нии, о месте русского языка в современном мире, о его богатстве и выразительности;</w:t>
      </w:r>
    </w:p>
    <w:p w:rsidR="00E951E5" w:rsidRPr="00BA43FB" w:rsidRDefault="00E951E5" w:rsidP="00E951E5">
      <w:pPr>
        <w:shd w:val="clear" w:color="auto" w:fill="FFFFFF"/>
        <w:spacing w:before="10" w:line="235" w:lineRule="exact"/>
        <w:ind w:left="24" w:right="10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3FB">
        <w:rPr>
          <w:rFonts w:ascii="Times New Roman" w:hAnsi="Times New Roman" w:cs="Times New Roman"/>
          <w:sz w:val="24"/>
          <w:szCs w:val="24"/>
        </w:rPr>
        <w:t>-  обеспечить ус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воение определенного круга знаний из области фо</w:t>
      </w:r>
      <w:r w:rsidRPr="00BA43FB">
        <w:rPr>
          <w:rFonts w:ascii="Times New Roman" w:hAnsi="Times New Roman" w:cs="Times New Roman"/>
          <w:sz w:val="24"/>
          <w:szCs w:val="24"/>
        </w:rPr>
        <w:softHyphen/>
        <w:t xml:space="preserve">нетики, графики, орфоэпии, орфографии, лексики, </w:t>
      </w:r>
      <w:proofErr w:type="spellStart"/>
      <w:r w:rsidRPr="00BA43FB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BA43FB">
        <w:rPr>
          <w:rFonts w:ascii="Times New Roman" w:hAnsi="Times New Roman" w:cs="Times New Roman"/>
          <w:sz w:val="24"/>
          <w:szCs w:val="24"/>
        </w:rPr>
        <w:t>, словообразования, морфологии, син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таксиса, пунктуации, стилистики, а также фор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мирование умений применять эти знания на прак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тике;</w:t>
      </w:r>
      <w:proofErr w:type="gramEnd"/>
    </w:p>
    <w:p w:rsidR="00E951E5" w:rsidRPr="00BA43FB" w:rsidRDefault="00E951E5" w:rsidP="00E951E5">
      <w:pPr>
        <w:shd w:val="clear" w:color="auto" w:fill="FFFFFF"/>
        <w:spacing w:line="235" w:lineRule="exact"/>
        <w:ind w:lef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>- развивать речь учащихся: обогащать их актив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ный и пассивный запас слов, грамматический строй речи; способствовать усвоению норм литера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турного языка, формированию и совершенствова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нию умений и навыков грамотного и свободного владения устной и письменной речью во всех основ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ных видах речевой деятельности;</w:t>
      </w:r>
    </w:p>
    <w:p w:rsidR="00E951E5" w:rsidRPr="00BA43FB" w:rsidRDefault="00E951E5" w:rsidP="00E951E5">
      <w:pPr>
        <w:shd w:val="clear" w:color="auto" w:fill="FFFFFF"/>
        <w:spacing w:before="5" w:line="235" w:lineRule="exact"/>
        <w:ind w:left="5" w:right="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>- формировать умение анализировать и состав</w:t>
      </w:r>
      <w:r w:rsidRPr="00BA43FB">
        <w:rPr>
          <w:rFonts w:ascii="Times New Roman" w:hAnsi="Times New Roman" w:cs="Times New Roman"/>
          <w:sz w:val="24"/>
          <w:szCs w:val="24"/>
        </w:rPr>
        <w:softHyphen/>
        <w:t>лять тексты разных жанров и стилей.</w:t>
      </w:r>
    </w:p>
    <w:p w:rsidR="00E951E5" w:rsidRPr="00BA43FB" w:rsidRDefault="00E951E5" w:rsidP="00E951E5">
      <w:pPr>
        <w:shd w:val="clear" w:color="auto" w:fill="FFFFFF"/>
        <w:spacing w:before="10" w:line="235" w:lineRule="exact"/>
        <w:ind w:left="14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Программа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в адресованном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класса</w:t>
      </w:r>
      <w:r w:rsidRPr="00BA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комплексе: «Русский язык</w:t>
      </w:r>
      <w:r w:rsidRPr="00BA43F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2012г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</w:t>
      </w:r>
      <w:r w:rsidRPr="00BA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введения в школе индивидуальных и групповых занятий определяется, с одной стороны, необходимостью решать проблемы повышения грамотности учеников, с другой стороны, недостаточностью времени на уроке для орфографического тренинга. </w:t>
      </w:r>
    </w:p>
    <w:p w:rsidR="00E951E5" w:rsidRPr="00BA43FB" w:rsidRDefault="00E951E5" w:rsidP="00E951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     Изучение орфографии и на этой основе формирование орфографических навыков – одна из важнейших задач уроков русского языка. Поэтому работе по орфографии в школе должно </w:t>
      </w:r>
      <w:proofErr w:type="gramStart"/>
      <w:r w:rsidRPr="00BA43FB">
        <w:rPr>
          <w:rFonts w:ascii="Times New Roman" w:hAnsi="Times New Roman" w:cs="Times New Roman"/>
          <w:sz w:val="24"/>
          <w:szCs w:val="24"/>
        </w:rPr>
        <w:t>отводиться</w:t>
      </w:r>
      <w:proofErr w:type="gramEnd"/>
      <w:r w:rsidRPr="00BA43FB">
        <w:rPr>
          <w:rFonts w:ascii="Times New Roman" w:hAnsi="Times New Roman" w:cs="Times New Roman"/>
          <w:sz w:val="24"/>
          <w:szCs w:val="24"/>
        </w:rPr>
        <w:t xml:space="preserve"> столько времени и внимания, сколько необходимо, чтобы сформировать у учащихся достаточно прочную орфографическую грамотность.</w:t>
      </w:r>
    </w:p>
    <w:p w:rsidR="00E951E5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sz w:val="24"/>
          <w:szCs w:val="24"/>
        </w:rPr>
        <w:t xml:space="preserve">               В у</w:t>
      </w:r>
      <w:r w:rsidR="00A27A31">
        <w:rPr>
          <w:rFonts w:ascii="Times New Roman" w:hAnsi="Times New Roman" w:cs="Times New Roman"/>
          <w:sz w:val="24"/>
          <w:szCs w:val="24"/>
        </w:rPr>
        <w:t xml:space="preserve">чебном плане  МОУ </w:t>
      </w:r>
      <w:proofErr w:type="spellStart"/>
      <w:r w:rsidR="00A27A31">
        <w:rPr>
          <w:rFonts w:ascii="Times New Roman" w:hAnsi="Times New Roman" w:cs="Times New Roman"/>
          <w:sz w:val="24"/>
          <w:szCs w:val="24"/>
        </w:rPr>
        <w:t>Ширинской</w:t>
      </w:r>
      <w:proofErr w:type="spellEnd"/>
      <w:r w:rsidR="00A27A31">
        <w:rPr>
          <w:rFonts w:ascii="Times New Roman" w:hAnsi="Times New Roman" w:cs="Times New Roman"/>
          <w:sz w:val="24"/>
          <w:szCs w:val="24"/>
        </w:rPr>
        <w:t xml:space="preserve"> </w:t>
      </w:r>
      <w:r w:rsidRPr="00BA43FB">
        <w:rPr>
          <w:rFonts w:ascii="Times New Roman" w:hAnsi="Times New Roman" w:cs="Times New Roman"/>
          <w:sz w:val="24"/>
          <w:szCs w:val="24"/>
        </w:rPr>
        <w:t xml:space="preserve">ОШ на индивидуальные и групповые занятия по </w:t>
      </w:r>
      <w:r>
        <w:rPr>
          <w:rFonts w:ascii="Times New Roman" w:hAnsi="Times New Roman" w:cs="Times New Roman"/>
          <w:sz w:val="24"/>
          <w:szCs w:val="24"/>
        </w:rPr>
        <w:t>русскому языку «Повышение грамотности и развитие мышления» в 5 классе выделено 0,5</w:t>
      </w:r>
      <w:r w:rsidRPr="00BA43F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– 17 часов</w:t>
      </w:r>
      <w:r w:rsidRPr="00BA43FB">
        <w:rPr>
          <w:rFonts w:ascii="Times New Roman" w:hAnsi="Times New Roman" w:cs="Times New Roman"/>
          <w:sz w:val="24"/>
          <w:szCs w:val="24"/>
        </w:rPr>
        <w:t xml:space="preserve"> в год. Планирование занятий составлено на основе программы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 по русскому языку  5</w:t>
      </w:r>
      <w:r w:rsidRPr="00BA43FB">
        <w:rPr>
          <w:rFonts w:ascii="Times New Roman" w:hAnsi="Times New Roman" w:cs="Times New Roman"/>
          <w:sz w:val="24"/>
          <w:szCs w:val="24"/>
        </w:rPr>
        <w:t xml:space="preserve"> классы авторы </w:t>
      </w:r>
    </w:p>
    <w:p w:rsidR="00E951E5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Р.Н.Бунеев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2012г</w:t>
      </w:r>
    </w:p>
    <w:p w:rsidR="00E951E5" w:rsidRPr="00BA43FB" w:rsidRDefault="00E951E5" w:rsidP="00E95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E5" w:rsidRPr="00BA43FB" w:rsidRDefault="00E951E5" w:rsidP="00E951E5">
      <w:pPr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BA43FB">
        <w:rPr>
          <w:rFonts w:ascii="Times New Roman" w:hAnsi="Times New Roman" w:cs="Times New Roman"/>
          <w:sz w:val="24"/>
          <w:szCs w:val="24"/>
        </w:rPr>
        <w:t xml:space="preserve"> Отведённые часы позволяют учитывать разную степень подготовки обучающихся, типичные ошибки, допускаемые ими, возрастные особенности и наличие в общеобразовательном классе детей, имеющих ограниченные возможности здоровья ПМПК – 7 вид.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принципы отбора содержания материала: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научность; 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доступность; 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 системность изложения материала; 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перспективность;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E951E5" w:rsidRPr="00BA43FB" w:rsidRDefault="00E951E5" w:rsidP="00E95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целостность. 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Занятия имеют познавательно-практическую направленность и преследуют решение следующих основных </w:t>
      </w:r>
      <w:r w:rsidRPr="00BA43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51E5" w:rsidRPr="00BA43FB" w:rsidRDefault="00E951E5" w:rsidP="00E951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проверяемых фонетических, традиционных, лексико-синтаксических, словообразовательно-грамматических написаниях (условия написания, орфографическая норма, приемы разграничения схожих написаний);</w:t>
      </w:r>
    </w:p>
    <w:p w:rsidR="00E951E5" w:rsidRPr="00BA43FB" w:rsidRDefault="00E951E5" w:rsidP="00E951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навыка относительной орфографической грамотности;</w:t>
      </w:r>
    </w:p>
    <w:p w:rsidR="00E951E5" w:rsidRPr="00BA43FB" w:rsidRDefault="00E951E5" w:rsidP="00E951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орфографическую зоркость и умение работы с разными типами словарей (орфографическими, орфоэпическими, словообразовательными, этимологическими).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программе занятий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словообразовательно-грамматический), темы сгруппированы в соответствии с этими принципами и соответствуют определенным этапам усвоения языкового материала.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обучения: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эвристическая беседа;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исследование;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проблемно-поисковые задания;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лингвистические игры; </w:t>
      </w:r>
    </w:p>
    <w:p w:rsidR="00E951E5" w:rsidRPr="00BA43FB" w:rsidRDefault="00E951E5" w:rsidP="00E951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задания. 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BA43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Ожидаемые</w:t>
      </w:r>
      <w:proofErr w:type="gramEnd"/>
      <w:r w:rsidRPr="00BA43F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</w:t>
      </w:r>
    </w:p>
    <w:p w:rsidR="00E951E5" w:rsidRPr="00BA43FB" w:rsidRDefault="00E951E5" w:rsidP="00E951E5">
      <w:pPr>
        <w:shd w:val="clear" w:color="auto" w:fill="FFFFFF"/>
        <w:spacing w:before="130" w:line="293" w:lineRule="exact"/>
        <w:ind w:left="365" w:right="3533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ученик должен </w:t>
      </w:r>
      <w:r w:rsidRPr="00BA43F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знать/понимать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93" w:lineRule="exact"/>
        <w:ind w:firstLine="374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роль русского языка как национального языка русского народа, государственного языка </w:t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 Федерации и средства межнационального общения;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93" w:lineRule="exact"/>
        <w:ind w:firstLine="374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смысл понятий: речь устная и письменная; монолог, диалог; сфера и ситуация речевого об</w:t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щения;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after="0" w:line="293" w:lineRule="exact"/>
        <w:ind w:firstLine="374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93" w:lineRule="exact"/>
        <w:ind w:firstLine="374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особенности основных жанров научного, публицистического, официально-делового стилей 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>и разговорной речи;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93" w:lineRule="exact"/>
        <w:ind w:firstLine="374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признаки текста и его функционально-смысловых типов (повествования, описания, рассуж</w:t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>дения);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88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единицы языка, их признаки;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нормы русского литературного языка (орфоэпические, лексические, грамматиче</w:t>
      </w: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ские, орфографические, пунктуационные); нормы речевого этикета;</w:t>
      </w:r>
    </w:p>
    <w:p w:rsidR="00E951E5" w:rsidRPr="00BA43FB" w:rsidRDefault="00E951E5" w:rsidP="00E951E5">
      <w:pPr>
        <w:shd w:val="clear" w:color="auto" w:fill="FFFFFF"/>
        <w:spacing w:before="288" w:line="288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уметь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различать разговорную речь, научный, публицистический, официально-деловой стили, язык </w:t>
      </w:r>
      <w:r w:rsidRPr="00BA43FB">
        <w:rPr>
          <w:rFonts w:ascii="Times New Roman" w:hAnsi="Times New Roman" w:cs="Times New Roman"/>
          <w:color w:val="000000"/>
          <w:spacing w:val="-5"/>
          <w:sz w:val="24"/>
          <w:szCs w:val="24"/>
        </w:rPr>
        <w:t>художественной литературы;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анализировать структуру и языковые особенности текста;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опознавать языковые единицы, проводить различные виды их анализа;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E951E5" w:rsidRPr="00BA43FB" w:rsidRDefault="00E951E5" w:rsidP="00E951E5">
      <w:pPr>
        <w:shd w:val="clear" w:color="auto" w:fill="FFFFFF"/>
        <w:spacing w:before="278" w:line="288" w:lineRule="exact"/>
        <w:ind w:left="3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43F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аудирование</w:t>
      </w:r>
      <w:proofErr w:type="spellEnd"/>
      <w:r w:rsidRPr="00BA43F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и чтение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88" w:lineRule="exact"/>
        <w:ind w:firstLine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адекватно понимать информацию устного и письменного сообщения (цель, тему основную </w:t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дополнительную, явную и скрытую информацию);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читать тексты разных стилей и жанров; владеть разными видами чтения (изучающим, озна</w:t>
      </w: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комительным, просмотровым);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951E5" w:rsidRPr="00BA43FB" w:rsidRDefault="00E951E5" w:rsidP="00E951E5">
      <w:pPr>
        <w:shd w:val="clear" w:color="auto" w:fill="FFFFFF"/>
        <w:spacing w:before="10" w:line="288" w:lineRule="exact"/>
        <w:ind w:left="365"/>
        <w:rPr>
          <w:rFonts w:ascii="Times New Roman" w:hAnsi="Times New Roman" w:cs="Times New Roman"/>
          <w:b/>
          <w:sz w:val="24"/>
          <w:szCs w:val="24"/>
        </w:rPr>
      </w:pPr>
      <w:r w:rsidRPr="00BA43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говорение и письмо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z w:val="24"/>
          <w:szCs w:val="24"/>
        </w:rPr>
        <w:t>воспроизводить текст с заданной степенью свернутости (план, пересказ, изложение, кон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спект);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4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43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создавать тексты различных стилей и жанров (отзыв, аннотацию, реферат, выступление, </w:t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письмо, расписку, заявление);</w:t>
      </w:r>
      <w:proofErr w:type="gramEnd"/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осуществлять выбор и организацию языковых сре</w:t>
      </w:r>
      <w:proofErr w:type="gramStart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дств в с</w:t>
      </w:r>
      <w:proofErr w:type="gramEnd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оответствии с темой, целями, сфе</w:t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рой и ситуацией общения;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ношений);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свободно, правильно излагать свои мысли в устной и письменной форме, соблюдать </w:t>
      </w:r>
      <w:proofErr w:type="spellStart"/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нормы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>построения</w:t>
      </w:r>
      <w:proofErr w:type="spellEnd"/>
      <w:r w:rsidRPr="00BA43FB">
        <w:rPr>
          <w:rFonts w:ascii="Times New Roman" w:hAnsi="Times New Roman" w:cs="Times New Roman"/>
          <w:color w:val="000000"/>
          <w:sz w:val="24"/>
          <w:szCs w:val="24"/>
        </w:rPr>
        <w:t xml:space="preserve"> текста (логичность, последовательность, связность, соответствие теме и др.); адек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ватно   выражать  свое   отношение   к  фактам   и  явлениям   окружающей  действительности, </w:t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 </w:t>
      </w:r>
      <w:proofErr w:type="gramStart"/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прочитанному</w:t>
      </w:r>
      <w:proofErr w:type="gramEnd"/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, услышанному, увиденному;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в практике речевого общения основные произносительные, лексические, грамма</w:t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тические нормы современного русского литературного языка;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в практике письма основные правила орфографии и пунктуации;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соблюдать нормы русского речевого этикета; уместно использовать паралингвистически</w:t>
      </w:r>
      <w:proofErr w:type="gramStart"/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gramEnd"/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внеязыковые) средства общения;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осуществлять речевой самоконтроль; оценивать свою речь с точки зрения её </w:t>
      </w:r>
      <w:proofErr w:type="spellStart"/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правильности</w:t>
      </w:r>
      <w:proofErr w:type="gramStart"/>
      <w:r w:rsidRPr="00BA43FB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End"/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аходить</w:t>
      </w:r>
      <w:proofErr w:type="spellEnd"/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грамматические и речевые ошибки, недочеты, исправлять их; совершенствовать и ре</w:t>
      </w:r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дактировать собственные тексты;</w:t>
      </w:r>
    </w:p>
    <w:p w:rsidR="00E951E5" w:rsidRDefault="00E951E5" w:rsidP="00E951E5">
      <w:pPr>
        <w:shd w:val="clear" w:color="auto" w:fill="FFFFFF"/>
        <w:spacing w:before="5" w:line="288" w:lineRule="exact"/>
        <w:ind w:right="38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:rsidR="00E951E5" w:rsidRPr="00BA43FB" w:rsidRDefault="00E951E5" w:rsidP="00E951E5">
      <w:pPr>
        <w:shd w:val="clear" w:color="auto" w:fill="FFFFFF"/>
        <w:spacing w:before="5" w:line="288" w:lineRule="exac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lastRenderedPageBreak/>
        <w:t xml:space="preserve">          </w:t>
      </w:r>
      <w:r w:rsidRPr="00BA43FB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A43FB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softHyphen/>
      </w:r>
      <w:r w:rsidRPr="00BA43F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дневной жизни: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951E5" w:rsidRPr="00BA43FB" w:rsidRDefault="00E951E5" w:rsidP="00E951E5">
      <w:pPr>
        <w:widowControl w:val="0"/>
        <w:numPr>
          <w:ilvl w:val="0"/>
          <w:numId w:val="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88" w:lineRule="exact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развития речевой культуры, бережного и сознательного отношения к родному языку, сохра</w:t>
      </w:r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нения чистоты русского языка как явления культуры;</w:t>
      </w:r>
    </w:p>
    <w:p w:rsidR="00E951E5" w:rsidRPr="00BA43FB" w:rsidRDefault="00E951E5" w:rsidP="00E951E5">
      <w:pPr>
        <w:shd w:val="clear" w:color="auto" w:fill="FFFFFF"/>
        <w:tabs>
          <w:tab w:val="left" w:pos="643"/>
        </w:tabs>
        <w:spacing w:line="288" w:lineRule="exact"/>
        <w:ind w:left="24" w:firstLine="350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удовлетворения   коммуникативных   потребностей   в   учебных,   бытовых,   социально-</w:t>
      </w:r>
      <w:r w:rsidRPr="00BA43FB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культурных ситуациях общения;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88" w:lineRule="exact"/>
        <w:ind w:left="43"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увеличения словарного запаса; расширения круга используемых грамматических средств; </w:t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способности к самооценке на основе наблюдения за собственной речью;</w:t>
      </w:r>
    </w:p>
    <w:p w:rsidR="00E951E5" w:rsidRPr="00E951E5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88" w:lineRule="exact"/>
        <w:ind w:left="43" w:firstLine="317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использования родного языка как средства получения знаний по другим учебным предме</w:t>
      </w:r>
      <w:r w:rsidRPr="00BA43F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 и продолжения образования.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88" w:lineRule="exact"/>
        <w:ind w:left="43" w:firstLine="317"/>
        <w:rPr>
          <w:rFonts w:ascii="Times New Roman" w:hAnsi="Times New Roman" w:cs="Times New Roman"/>
          <w:color w:val="000000"/>
          <w:sz w:val="24"/>
          <w:szCs w:val="24"/>
        </w:rPr>
      </w:pPr>
    </w:p>
    <w:p w:rsidR="00E951E5" w:rsidRPr="00BA43FB" w:rsidRDefault="00E951E5" w:rsidP="00E951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0"/>
        <w:gridCol w:w="1134"/>
        <w:gridCol w:w="850"/>
        <w:gridCol w:w="1843"/>
      </w:tblGrid>
      <w:tr w:rsidR="00E951E5" w:rsidRPr="00BA43FB" w:rsidTr="00B31FE1">
        <w:trPr>
          <w:trHeight w:val="296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ОБОРУДОВАНИЕ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Орфограмма. Правописание безударных гласных в </w:t>
            </w:r>
            <w:proofErr w:type="gramStart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proofErr w:type="gramEnd"/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 словари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согласных, удвоенных согласных в </w:t>
            </w:r>
            <w:proofErr w:type="gramStart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глаголе 2-го лица единственного числа.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наиболее употребительных наре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по списку.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 написание  местоимений  с  предло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гами.  Дефис в неопределенных местоимениях.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предложении с однородны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 членами (соединенными только интонацией, одиночными союзами и, а, </w:t>
            </w:r>
            <w:proofErr w:type="gramStart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повторя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ющимся союзом </w:t>
            </w:r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и) 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обобщающим словом перед од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нородными членами.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вводными словами.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частями сложного предложения.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диалога на письме</w:t>
            </w:r>
            <w:r w:rsidR="0094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Правила переноса слов.</w:t>
            </w:r>
          </w:p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Ударение, его особенности в русском языке. Гласные ударные и безударные.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гласных в корне</w:t>
            </w:r>
            <w:r w:rsidR="005B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звонких и глухих соглас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на конце и в середине слов перед согласными.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Раздаточные 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после шипящих.</w:t>
            </w:r>
          </w:p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мягкого знака после шипящих на конце слов.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E951E5" w:rsidRPr="00BA43FB" w:rsidTr="00B31FE1">
        <w:trPr>
          <w:trHeight w:val="71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</w:t>
            </w:r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proofErr w:type="spellEnd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Правописание сложных и сложносокращенных слов.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Раздаточные 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карточки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корней с чередованием гласных </w:t>
            </w:r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="00945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E951E5" w:rsidRPr="00BA43FB" w:rsidTr="00B31FE1">
        <w:trPr>
          <w:trHeight w:val="145"/>
        </w:trPr>
        <w:tc>
          <w:tcPr>
            <w:tcW w:w="993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spellEnd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BA43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Пре-,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E951E5" w:rsidRPr="00BA43FB" w:rsidRDefault="00E951E5" w:rsidP="00B31F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</w:tbl>
    <w:p w:rsidR="00E951E5" w:rsidRDefault="00E951E5" w:rsidP="00E951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1E5" w:rsidRPr="00BA43FB" w:rsidRDefault="00E951E5" w:rsidP="005B59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E951E5" w:rsidRPr="00BA43FB" w:rsidRDefault="00E951E5" w:rsidP="00E951E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язык: Теория. 5-9 классы./ </w:t>
      </w:r>
      <w:proofErr w:type="spellStart"/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>Бабайцева</w:t>
      </w:r>
      <w:proofErr w:type="spellEnd"/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Чеснокова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Л.Д.-М.-Дрофа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2012</w:t>
      </w:r>
    </w:p>
    <w:p w:rsidR="00E951E5" w:rsidRPr="00BA43FB" w:rsidRDefault="00E951E5" w:rsidP="00E951E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2.Русский язык: Практика. 5 класс. / Под редакцией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Купаловой А.Ю. – М. –Дрофа, 2012</w:t>
      </w:r>
    </w:p>
    <w:p w:rsidR="00E951E5" w:rsidRDefault="00E951E5" w:rsidP="00E951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  </w:t>
      </w:r>
      <w:r w:rsidRPr="00BA43FB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3.Бабайцева, В. В. </w:t>
      </w:r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Русский язык. </w:t>
      </w:r>
      <w:r w:rsidRPr="00BA43FB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5 </w:t>
      </w:r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класс: рабочая тетрадь / В. В. </w:t>
      </w:r>
      <w:proofErr w:type="spellStart"/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>Бабайцева</w:t>
      </w:r>
      <w:proofErr w:type="spellEnd"/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[и др.]. - М.</w:t>
      </w:r>
      <w:proofErr w:type="gramStart"/>
      <w:r w:rsidRPr="00BA43F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:</w:t>
      </w:r>
      <w:proofErr w:type="gramEnd"/>
      <w:r w:rsidRPr="00BA43F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Дрофа, 2011.</w:t>
      </w:r>
    </w:p>
    <w:p w:rsidR="005B5988" w:rsidRPr="00BA43FB" w:rsidRDefault="005B5988" w:rsidP="00E951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9" w:after="0" w:line="278" w:lineRule="exact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E951E5" w:rsidRDefault="00E951E5" w:rsidP="00E951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  </w:t>
      </w:r>
      <w:r w:rsidRPr="00BA43F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4.Бабайцева, В. В. </w:t>
      </w:r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>Русский язык. 5 класс</w:t>
      </w:r>
      <w:proofErr w:type="gramStart"/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:</w:t>
      </w:r>
      <w:proofErr w:type="gramEnd"/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сборник заданий / В. В. </w:t>
      </w:r>
      <w:proofErr w:type="spellStart"/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Бабайцева</w:t>
      </w:r>
      <w:proofErr w:type="spellEnd"/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Л. Д. </w:t>
      </w:r>
      <w:proofErr w:type="spellStart"/>
      <w:r w:rsidRPr="00BA43FB">
        <w:rPr>
          <w:rFonts w:ascii="Times New Roman" w:hAnsi="Times New Roman" w:cs="Times New Roman"/>
          <w:color w:val="000000"/>
          <w:spacing w:val="4"/>
          <w:sz w:val="24"/>
          <w:szCs w:val="24"/>
        </w:rPr>
        <w:t>Беднар</w:t>
      </w:r>
      <w:r w:rsidRPr="00BA43FB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ская</w:t>
      </w:r>
      <w:proofErr w:type="spellEnd"/>
      <w:r w:rsidRPr="00BA43FB">
        <w:rPr>
          <w:rFonts w:ascii="Times New Roman" w:hAnsi="Times New Roman" w:cs="Times New Roman"/>
          <w:color w:val="000000"/>
          <w:spacing w:val="5"/>
          <w:sz w:val="24"/>
          <w:szCs w:val="24"/>
        </w:rPr>
        <w:t>, Н. В. Дрозд. - М.: Дрофа, 2008.</w:t>
      </w:r>
    </w:p>
    <w:p w:rsidR="005B5988" w:rsidRPr="00BA43FB" w:rsidRDefault="005B5988" w:rsidP="00E951E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951E5" w:rsidRDefault="00E951E5" w:rsidP="00E95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A43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 </w:t>
      </w:r>
      <w:r w:rsidRPr="00BA43FB">
        <w:rPr>
          <w:rFonts w:ascii="Times New Roman" w:hAnsi="Times New Roman" w:cs="Times New Roman"/>
          <w:i/>
          <w:color w:val="000000"/>
          <w:sz w:val="24"/>
          <w:szCs w:val="24"/>
        </w:rPr>
        <w:t>Капинос В.И. и др</w:t>
      </w:r>
      <w:r w:rsidRPr="00BA43FB">
        <w:rPr>
          <w:rFonts w:ascii="Times New Roman" w:hAnsi="Times New Roman" w:cs="Times New Roman"/>
          <w:color w:val="000000"/>
          <w:sz w:val="24"/>
          <w:szCs w:val="24"/>
        </w:rPr>
        <w:t>. Русский язык. Развитие речи. 5-7 классы. - М.: Дрофа, 2007</w:t>
      </w:r>
    </w:p>
    <w:p w:rsidR="00E951E5" w:rsidRPr="00401E4F" w:rsidRDefault="00E951E5" w:rsidP="00E951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6.Козлов Л.И. Графическое комментирование орфограмм// </w:t>
      </w:r>
      <w:proofErr w:type="spellStart"/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РЯиЛ</w:t>
      </w:r>
      <w:proofErr w:type="spellEnd"/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СУЗах</w:t>
      </w:r>
      <w:proofErr w:type="spellEnd"/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УССР. 1989. №11.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7.Косолапкова А.А. Индивидуальная работа по орфографии на основе словарных диктантов// РЯШ. 1990. №1.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8.Мурашов А.А. Абсолютная грамотность: риторические стратегии достижения. РЯШ. 2000. № 3.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9.Мурашов А.А. Творческое взаимодействие учителя и учащегося при обучении русскому языку// РЯШ. 1998. №2.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10.Панов М.В. Занимательная орфография. - М., 1984.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11.Селезнёва Л.Б. Обобщающие занятия по орфографии в восьмилетней школе. - М., 1980.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12.Скрябина О.А. Система работы по совершенствованию грамотности учащихся старших классов// РЯШ. 2000. №1.</w:t>
      </w:r>
    </w:p>
    <w:p w:rsidR="00E951E5" w:rsidRPr="00BA43FB" w:rsidRDefault="00E951E5" w:rsidP="00E951E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eastAsia="Times New Roman" w:hAnsi="Times New Roman" w:cs="Times New Roman"/>
          <w:sz w:val="24"/>
          <w:szCs w:val="24"/>
          <w:lang w:eastAsia="ru-RU"/>
        </w:rPr>
        <w:t>13.Степанченко И.И. НЕ - приставка или частица?// Русская речь. 1990. №1.</w:t>
      </w:r>
    </w:p>
    <w:p w:rsidR="00E951E5" w:rsidRPr="00BA43FB" w:rsidRDefault="00E951E5" w:rsidP="00E951E5">
      <w:pPr>
        <w:shd w:val="clear" w:color="auto" w:fill="FFFFFF"/>
        <w:spacing w:before="5" w:line="278" w:lineRule="exact"/>
        <w:ind w:left="19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информационно-компьютерной поддержки учебного процесса предполагается использо</w:t>
      </w:r>
      <w:r w:rsidRPr="00BA43F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вание следующих программно-педагогических средств, реализуемых с помощью компьютера: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электронный репетитор «Русский язык» (система обучающих тестов);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репетитор по русскому языку (Кирилла и </w:t>
      </w:r>
      <w:proofErr w:type="spellStart"/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Мефодия</w:t>
      </w:r>
      <w:proofErr w:type="spellEnd"/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);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репетитор «Русский язык» (весь школьный курс);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3F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программа «Домашний репетитор»;</w:t>
      </w:r>
    </w:p>
    <w:p w:rsidR="00E951E5" w:rsidRPr="00BA43FB" w:rsidRDefault="00E951E5" w:rsidP="00E951E5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78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орфотренажер</w:t>
      </w:r>
      <w:proofErr w:type="spellEnd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proofErr w:type="gramStart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Грамотей</w:t>
      </w:r>
      <w:proofErr w:type="gramEnd"/>
      <w:r w:rsidRPr="00BA43FB">
        <w:rPr>
          <w:rFonts w:ascii="Times New Roman" w:hAnsi="Times New Roman" w:cs="Times New Roman"/>
          <w:color w:val="000000"/>
          <w:spacing w:val="-3"/>
          <w:sz w:val="24"/>
          <w:szCs w:val="24"/>
        </w:rPr>
        <w:t>».</w:t>
      </w:r>
    </w:p>
    <w:p w:rsidR="00864802" w:rsidRDefault="00864802"/>
    <w:sectPr w:rsidR="00864802" w:rsidSect="0062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CEF2"/>
    <w:lvl w:ilvl="0">
      <w:numFmt w:val="bullet"/>
      <w:lvlText w:val="*"/>
      <w:lvlJc w:val="left"/>
    </w:lvl>
  </w:abstractNum>
  <w:abstractNum w:abstractNumId="1">
    <w:nsid w:val="0DE112CA"/>
    <w:multiLevelType w:val="multilevel"/>
    <w:tmpl w:val="662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F269B"/>
    <w:multiLevelType w:val="multilevel"/>
    <w:tmpl w:val="9EF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52703"/>
    <w:multiLevelType w:val="multilevel"/>
    <w:tmpl w:val="A2EC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E5"/>
    <w:rsid w:val="004F05D4"/>
    <w:rsid w:val="005B5988"/>
    <w:rsid w:val="00864802"/>
    <w:rsid w:val="00945773"/>
    <w:rsid w:val="00A27A31"/>
    <w:rsid w:val="00E9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2014-08-27T07:55:00Z</dcterms:created>
  <dcterms:modified xsi:type="dcterms:W3CDTF">2015-04-21T10:49:00Z</dcterms:modified>
</cp:coreProperties>
</file>