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8E" w:rsidRPr="00034DF8" w:rsidRDefault="00A07B8E" w:rsidP="00A07B8E">
      <w:pPr>
        <w:jc w:val="center"/>
        <w:rPr>
          <w:b/>
        </w:rPr>
      </w:pPr>
      <w:r w:rsidRPr="00034DF8">
        <w:rPr>
          <w:b/>
        </w:rPr>
        <w:t xml:space="preserve">Рабочая программа по музыке </w:t>
      </w:r>
    </w:p>
    <w:p w:rsidR="00A07B8E" w:rsidRPr="00034DF8" w:rsidRDefault="005A022A" w:rsidP="00A07B8E">
      <w:pPr>
        <w:jc w:val="center"/>
        <w:rPr>
          <w:b/>
        </w:rPr>
      </w:pPr>
      <w:r w:rsidRPr="00034DF8">
        <w:rPr>
          <w:b/>
        </w:rPr>
        <w:t>5</w:t>
      </w:r>
      <w:r w:rsidR="00A07B8E" w:rsidRPr="00034DF8">
        <w:rPr>
          <w:b/>
        </w:rPr>
        <w:t xml:space="preserve"> класс</w:t>
      </w:r>
    </w:p>
    <w:p w:rsidR="00A07B8E" w:rsidRPr="00034DF8" w:rsidRDefault="00A07B8E" w:rsidP="00A07B8E">
      <w:pPr>
        <w:jc w:val="center"/>
        <w:rPr>
          <w:b/>
        </w:rPr>
      </w:pPr>
    </w:p>
    <w:p w:rsidR="00A07B8E" w:rsidRPr="00034DF8" w:rsidRDefault="00A07B8E" w:rsidP="00A07B8E">
      <w:pPr>
        <w:jc w:val="center"/>
        <w:rPr>
          <w:b/>
        </w:rPr>
      </w:pPr>
      <w:r w:rsidRPr="00034DF8">
        <w:rPr>
          <w:b/>
        </w:rPr>
        <w:t>Пояснительная записка</w:t>
      </w:r>
    </w:p>
    <w:p w:rsidR="005A022A" w:rsidRPr="00034DF8" w:rsidRDefault="00BE5D6A" w:rsidP="005A022A">
      <w:pPr>
        <w:ind w:firstLine="708"/>
        <w:jc w:val="both"/>
        <w:rPr>
          <w:spacing w:val="-2"/>
        </w:rPr>
      </w:pPr>
      <w:r w:rsidRPr="00034DF8">
        <w:rPr>
          <w:spacing w:val="-2"/>
        </w:rPr>
        <w:t>Учебный предмет «Музыка» входит в образовательную область «Искусство»</w:t>
      </w:r>
      <w:r w:rsidR="005A022A" w:rsidRPr="00034DF8">
        <w:rPr>
          <w:spacing w:val="-2"/>
        </w:rPr>
        <w:t xml:space="preserve">, целью обучения искусству в школе в соответствии с фундаментальным ядром образования является воспитание художественной </w:t>
      </w:r>
      <w:proofErr w:type="gramStart"/>
      <w:r w:rsidR="005A022A" w:rsidRPr="00034DF8">
        <w:rPr>
          <w:spacing w:val="-2"/>
        </w:rPr>
        <w:t>культуры</w:t>
      </w:r>
      <w:proofErr w:type="gramEnd"/>
      <w:r w:rsidR="005A022A" w:rsidRPr="00034DF8">
        <w:rPr>
          <w:spacing w:val="-2"/>
        </w:rPr>
        <w:t xml:space="preserve"> как части всей духовной культуры обучающихся на основе специфических методов эстетического познания (наблюдение искусства, постижение мира через переживание, художественное обобщение, содержательный анализ произведений, моделирование художественно-творческого процесса).</w:t>
      </w:r>
    </w:p>
    <w:p w:rsidR="005B2FB6" w:rsidRPr="00034DF8" w:rsidRDefault="005B2FB6" w:rsidP="005B2FB6">
      <w:pPr>
        <w:ind w:firstLine="720"/>
        <w:jc w:val="both"/>
      </w:pPr>
      <w:r w:rsidRPr="00034DF8">
        <w:t xml:space="preserve">Рабочая программа учебного предмета «Музыка» для 5 класса разработана в соответствии с требованиями ФГОС ООО, основной образовательной программы </w:t>
      </w:r>
      <w:proofErr w:type="spellStart"/>
      <w:r w:rsidRPr="00034DF8">
        <w:t>МОУШиринской</w:t>
      </w:r>
      <w:proofErr w:type="spellEnd"/>
      <w:r w:rsidRPr="00034DF8">
        <w:t xml:space="preserve"> ОШ ЯМР, с учетом примерной программ</w:t>
      </w:r>
      <w:proofErr w:type="gramStart"/>
      <w:r w:rsidRPr="00034DF8">
        <w:t>ы ООО</w:t>
      </w:r>
      <w:proofErr w:type="gramEnd"/>
      <w:r w:rsidRPr="00034DF8">
        <w:t xml:space="preserve"> по музыке, на основе авторской программы УМК Сергеевой</w:t>
      </w:r>
      <w:r w:rsidRPr="00034DF8">
        <w:rPr>
          <w:lang w:val="en-US"/>
        </w:rPr>
        <w:t> </w:t>
      </w:r>
      <w:r w:rsidRPr="00034DF8">
        <w:t>Г.П., Критской Е.Д. «Музыка.5-7</w:t>
      </w:r>
      <w:r w:rsidRPr="00034DF8">
        <w:rPr>
          <w:lang w:val="en-US"/>
        </w:rPr>
        <w:t> </w:t>
      </w:r>
      <w:r w:rsidRPr="00034DF8">
        <w:t xml:space="preserve">классы» издательства «Просвещение», 2010 года издания. </w:t>
      </w:r>
    </w:p>
    <w:p w:rsidR="005A022A" w:rsidRPr="00034DF8" w:rsidRDefault="005A022A" w:rsidP="005A022A">
      <w:pPr>
        <w:ind w:firstLine="720"/>
        <w:jc w:val="both"/>
        <w:rPr>
          <w:spacing w:val="-2"/>
        </w:rPr>
      </w:pPr>
      <w:proofErr w:type="gramStart"/>
      <w:r w:rsidRPr="00034DF8">
        <w:rPr>
          <w:b/>
          <w:spacing w:val="-2"/>
        </w:rPr>
        <w:t>Основная цель</w:t>
      </w:r>
      <w:r w:rsidRPr="00034DF8">
        <w:rPr>
          <w:spacing w:val="-2"/>
        </w:rPr>
        <w:t xml:space="preserve"> освоения музыкального искусства в основной школе состоит в формировании всесторонне образованной и инициативной личности через приобщение к музыке как эмоциональному, нравственно-эстетическому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раскрывающих духовный опыт поколений; развитие творческого потенциала, ассоциативности мышления, воображения через опыт собственной музыкальной деятельности;</w:t>
      </w:r>
      <w:proofErr w:type="gramEnd"/>
      <w:r w:rsidRPr="00034DF8">
        <w:rPr>
          <w:spacing w:val="-2"/>
        </w:rPr>
        <w:t xml:space="preserve"> воспитание музыкальности, художественного вкуса и потребности в общении с искусством; освоение языка музыки, его выразительных возможностей в создании музыкального образа, общих и специфических средств художественной выразительности разных видов искусств.</w:t>
      </w:r>
    </w:p>
    <w:p w:rsidR="005A022A" w:rsidRPr="00034DF8" w:rsidRDefault="005A022A" w:rsidP="005A022A">
      <w:pPr>
        <w:jc w:val="both"/>
        <w:rPr>
          <w:spacing w:val="-2"/>
        </w:rPr>
      </w:pPr>
      <w:r w:rsidRPr="00034DF8">
        <w:rPr>
          <w:b/>
        </w:rPr>
        <w:t>Срок реализации программы</w:t>
      </w:r>
      <w:r w:rsidRPr="00034DF8">
        <w:t xml:space="preserve"> – 1 год, обучение в  5 классе.</w:t>
      </w:r>
    </w:p>
    <w:p w:rsidR="005B2FB6" w:rsidRPr="00034DF8" w:rsidRDefault="00A07B8E" w:rsidP="005B2FB6">
      <w:pPr>
        <w:spacing w:before="100" w:beforeAutospacing="1" w:after="100" w:afterAutospacing="1"/>
        <w:jc w:val="center"/>
        <w:rPr>
          <w:b/>
          <w:bCs/>
        </w:rPr>
      </w:pPr>
      <w:r w:rsidRPr="00034DF8">
        <w:rPr>
          <w:b/>
          <w:bCs/>
        </w:rPr>
        <w:t>Нормативно-мет</w:t>
      </w:r>
      <w:r w:rsidR="005B2FB6" w:rsidRPr="00034DF8">
        <w:rPr>
          <w:b/>
          <w:bCs/>
        </w:rPr>
        <w:t>одическое обеспечение программы</w:t>
      </w:r>
    </w:p>
    <w:p w:rsidR="005A022A" w:rsidRPr="00034DF8" w:rsidRDefault="005A022A" w:rsidP="005A022A">
      <w:pPr>
        <w:ind w:firstLine="720"/>
        <w:jc w:val="both"/>
      </w:pPr>
      <w:r w:rsidRPr="00034DF8">
        <w:t>Исходными документами для составления данной рабочей программы являются:</w:t>
      </w:r>
    </w:p>
    <w:p w:rsidR="005A022A" w:rsidRPr="00034DF8" w:rsidRDefault="005A022A" w:rsidP="00825B0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</w:pPr>
      <w:r w:rsidRPr="00034DF8">
        <w:t>Закон «Об образовании в Российской Федерации» от 29.12. 2012.</w:t>
      </w:r>
    </w:p>
    <w:p w:rsidR="005A022A" w:rsidRPr="00034DF8" w:rsidRDefault="005A022A" w:rsidP="00825B0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</w:pPr>
      <w:r w:rsidRPr="00034DF8"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034DF8">
          <w:t>2010 г</w:t>
        </w:r>
      </w:smartTag>
      <w:r w:rsidRPr="00034DF8">
        <w:t>. № 1897).</w:t>
      </w:r>
    </w:p>
    <w:p w:rsidR="005A022A" w:rsidRPr="00034DF8" w:rsidRDefault="005A022A" w:rsidP="00825B0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</w:pPr>
      <w:r w:rsidRPr="00034DF8">
        <w:t xml:space="preserve">Концепция духовно-нравственного развития и воспитания личности гражданина России /Под </w:t>
      </w:r>
      <w:proofErr w:type="spellStart"/>
      <w:proofErr w:type="gramStart"/>
      <w:r w:rsidRPr="00034DF8">
        <w:t>ред</w:t>
      </w:r>
      <w:proofErr w:type="spellEnd"/>
      <w:proofErr w:type="gramEnd"/>
      <w:r w:rsidRPr="00034DF8">
        <w:t xml:space="preserve"> А.Я. Данилюка, А.М. </w:t>
      </w:r>
      <w:proofErr w:type="spellStart"/>
      <w:r w:rsidRPr="00034DF8">
        <w:t>Кондакова</w:t>
      </w:r>
      <w:proofErr w:type="spellEnd"/>
      <w:r w:rsidRPr="00034DF8">
        <w:t>, В.А. Тишкова. - М.: Просвещение, 2010.</w:t>
      </w:r>
    </w:p>
    <w:p w:rsidR="005A022A" w:rsidRPr="00034DF8" w:rsidRDefault="005A022A" w:rsidP="00825B0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</w:pPr>
      <w:r w:rsidRPr="00034DF8">
        <w:t>Фундаментальное ядро образования общего образования</w:t>
      </w:r>
      <w:proofErr w:type="gramStart"/>
      <w:r w:rsidRPr="00034DF8">
        <w:t xml:space="preserve"> /П</w:t>
      </w:r>
      <w:proofErr w:type="gramEnd"/>
      <w:r w:rsidRPr="00034DF8">
        <w:t>од ред.В.В. Козлова, А.М. </w:t>
      </w:r>
      <w:proofErr w:type="spellStart"/>
      <w:r w:rsidRPr="00034DF8">
        <w:t>Кондакова</w:t>
      </w:r>
      <w:proofErr w:type="spellEnd"/>
      <w:r w:rsidRPr="00034DF8">
        <w:t>. – М.: Просвещение, 2010.</w:t>
      </w:r>
    </w:p>
    <w:p w:rsidR="005A022A" w:rsidRPr="00034DF8" w:rsidRDefault="005A022A" w:rsidP="00825B0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</w:pPr>
      <w:r w:rsidRPr="00034DF8">
        <w:rPr>
          <w:rStyle w:val="a7"/>
          <w:b w:val="0"/>
          <w:sz w:val="24"/>
          <w:szCs w:val="24"/>
        </w:rPr>
        <w:t>Примерная</w:t>
      </w:r>
      <w:r w:rsidRPr="00034DF8">
        <w:t xml:space="preserve"> основная образовательная программа образовательного учреждения. Основная школа / [сост. Е. С. Савинов]. — М.</w:t>
      </w:r>
      <w:proofErr w:type="gramStart"/>
      <w:r w:rsidRPr="00034DF8">
        <w:t xml:space="preserve"> :</w:t>
      </w:r>
      <w:proofErr w:type="gramEnd"/>
      <w:r w:rsidRPr="00034DF8">
        <w:t xml:space="preserve"> Просвещение, 2011. </w:t>
      </w:r>
    </w:p>
    <w:p w:rsidR="005A022A" w:rsidRPr="00034DF8" w:rsidRDefault="005A022A" w:rsidP="00825B0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pacing w:val="-4"/>
        </w:rPr>
      </w:pPr>
      <w:proofErr w:type="gramStart"/>
      <w:r w:rsidRPr="00034DF8">
        <w:rPr>
          <w:spacing w:val="-4"/>
        </w:rPr>
        <w:t>Приказ Министерства образования и науки Российской Федерации от 19</w:t>
      </w:r>
      <w:r w:rsidRPr="00034DF8">
        <w:rPr>
          <w:spacing w:val="-4"/>
          <w:lang w:val="en-US"/>
        </w:rPr>
        <w:t> </w:t>
      </w:r>
      <w:r w:rsidRPr="00034DF8">
        <w:rPr>
          <w:spacing w:val="-4"/>
        </w:rPr>
        <w:t xml:space="preserve">декабря </w:t>
      </w:r>
      <w:smartTag w:uri="urn:schemas-microsoft-com:office:smarttags" w:element="metricconverter">
        <w:smartTagPr>
          <w:attr w:name="ProductID" w:val="2012 г"/>
        </w:smartTagPr>
        <w:r w:rsidRPr="00034DF8">
          <w:rPr>
            <w:spacing w:val="-4"/>
          </w:rPr>
          <w:t>2012 г</w:t>
        </w:r>
      </w:smartTag>
      <w:r w:rsidRPr="00034DF8">
        <w:rPr>
          <w:spacing w:val="-4"/>
        </w:rPr>
        <w:t>. № 1067 «Об утверждении федеральных перечней учебников, рекомендованных (допущенных) в использованию 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год».</w:t>
      </w:r>
      <w:proofErr w:type="gramEnd"/>
    </w:p>
    <w:p w:rsidR="005A022A" w:rsidRPr="00034DF8" w:rsidRDefault="005A022A" w:rsidP="00825B0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bCs/>
          <w:spacing w:val="-4"/>
        </w:rPr>
      </w:pPr>
      <w:r w:rsidRPr="00034DF8">
        <w:rPr>
          <w:spacing w:val="-4"/>
        </w:rPr>
        <w:t>Приказ Министерства образования и науки РФ от 04.10.2010 № 986 «</w:t>
      </w:r>
      <w:r w:rsidRPr="00034DF8">
        <w:rPr>
          <w:bCs/>
          <w:spacing w:val="-4"/>
        </w:rPr>
        <w:t>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5A022A" w:rsidRPr="00034DF8" w:rsidRDefault="005A022A" w:rsidP="00825B0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</w:pPr>
      <w:r w:rsidRPr="00034DF8">
        <w:t>Приказ Министерства образования и науки РФ от 28.12.2010 № 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5A022A" w:rsidRPr="00034DF8" w:rsidRDefault="005A022A" w:rsidP="00825B0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</w:pPr>
      <w:r w:rsidRPr="00034DF8">
        <w:lastRenderedPageBreak/>
        <w:t>Постановление главного государственного санитарного врача РФ от 29</w:t>
      </w:r>
      <w:r w:rsidRPr="00034DF8">
        <w:rPr>
          <w:lang w:val="en-US"/>
        </w:rPr>
        <w:t> </w:t>
      </w:r>
      <w:r w:rsidRPr="00034DF8">
        <w:t xml:space="preserve">декабря </w:t>
      </w:r>
      <w:smartTag w:uri="urn:schemas-microsoft-com:office:smarttags" w:element="metricconverter">
        <w:smartTagPr>
          <w:attr w:name="ProductID" w:val="2010 г"/>
        </w:smartTagPr>
        <w:r w:rsidRPr="00034DF8">
          <w:t>2010 г</w:t>
        </w:r>
      </w:smartTag>
      <w:r w:rsidRPr="00034DF8">
        <w:t>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5A022A" w:rsidRPr="00034DF8" w:rsidRDefault="005A022A" w:rsidP="00825B0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</w:pPr>
      <w:r w:rsidRPr="00034DF8">
        <w:t xml:space="preserve">Критская Е. Д., Сергеева Г. П., </w:t>
      </w:r>
      <w:proofErr w:type="spellStart"/>
      <w:r w:rsidRPr="00034DF8">
        <w:t>Шмагина</w:t>
      </w:r>
      <w:proofErr w:type="spellEnd"/>
      <w:r w:rsidRPr="00034DF8">
        <w:t xml:space="preserve"> Т. С. «Музыка. 1-7 классы. Искусство. 8-9 классы». – М.: Просвещение, 2010. </w:t>
      </w:r>
    </w:p>
    <w:p w:rsidR="00B368A3" w:rsidRPr="00034DF8" w:rsidRDefault="00B368A3" w:rsidP="00B368A3">
      <w:pPr>
        <w:pStyle w:val="a3"/>
        <w:spacing w:before="0" w:beforeAutospacing="0" w:after="0" w:afterAutospacing="0"/>
        <w:ind w:left="720"/>
        <w:jc w:val="center"/>
      </w:pPr>
      <w:r w:rsidRPr="00034DF8">
        <w:rPr>
          <w:b/>
        </w:rPr>
        <w:t>Общая характеристика учебного предмета</w:t>
      </w:r>
    </w:p>
    <w:p w:rsidR="00B368A3" w:rsidRPr="00034DF8" w:rsidRDefault="00B368A3" w:rsidP="00B368A3">
      <w:pPr>
        <w:pStyle w:val="a3"/>
        <w:spacing w:before="0" w:beforeAutospacing="0" w:after="0" w:afterAutospacing="0"/>
        <w:jc w:val="both"/>
        <w:rPr>
          <w:bCs/>
        </w:rPr>
      </w:pPr>
      <w:r w:rsidRPr="00034DF8">
        <w:t>Основные содержательные линии учебного предмета «Музыка»: «</w:t>
      </w:r>
      <w:r w:rsidRPr="00034DF8">
        <w:rPr>
          <w:bCs/>
        </w:rPr>
        <w:t xml:space="preserve">Музыка как вид искусства», «Музыкальный образ и музыкальная драматургия», «Музыка в современном мире: традиции и инновации» реализуются параллельно через изучение в 5-7 классах. </w:t>
      </w:r>
    </w:p>
    <w:p w:rsidR="00B368A3" w:rsidRPr="00034DF8" w:rsidRDefault="00B368A3" w:rsidP="00B368A3">
      <w:pPr>
        <w:pStyle w:val="a9"/>
        <w:ind w:left="0"/>
        <w:jc w:val="both"/>
      </w:pPr>
      <w:r w:rsidRPr="00034DF8">
        <w:t xml:space="preserve">         Основные виды деятельности обучающихся: хоровое, ансамблевое и сольное пение, пластическое интонирование и музыкально-</w:t>
      </w:r>
      <w:proofErr w:type="gramStart"/>
      <w:r w:rsidRPr="00034DF8">
        <w:t>ритмические движения</w:t>
      </w:r>
      <w:proofErr w:type="gramEnd"/>
      <w:r w:rsidRPr="00034DF8">
        <w:t xml:space="preserve">, различного рода импровизации; </w:t>
      </w:r>
      <w:proofErr w:type="spellStart"/>
      <w:r w:rsidRPr="00034DF8">
        <w:t>инсценирование</w:t>
      </w:r>
      <w:proofErr w:type="spellEnd"/>
      <w:r w:rsidRPr="00034DF8">
        <w:t xml:space="preserve"> песен, фольклорных образцов музыкального искусства. Творческое начало обучающихся развивается в размышлениях и высказываниях о музыке, художественных импровизациях, индивидуальной и коллективной проектной деятельности обучающихся. </w:t>
      </w:r>
    </w:p>
    <w:p w:rsidR="00B368A3" w:rsidRPr="00034DF8" w:rsidRDefault="00B368A3" w:rsidP="00B368A3">
      <w:pPr>
        <w:tabs>
          <w:tab w:val="left" w:pos="1134"/>
        </w:tabs>
        <w:ind w:left="709"/>
        <w:jc w:val="both"/>
      </w:pPr>
    </w:p>
    <w:p w:rsidR="00B368A3" w:rsidRPr="00034DF8" w:rsidRDefault="00B368A3" w:rsidP="00B368A3">
      <w:pPr>
        <w:ind w:firstLine="708"/>
        <w:jc w:val="both"/>
      </w:pPr>
      <w:r w:rsidRPr="00034DF8">
        <w:rPr>
          <w:b/>
        </w:rPr>
        <w:t>Место учебного предмета «Музыка» в междисциплинарных программах.</w:t>
      </w:r>
    </w:p>
    <w:p w:rsidR="00B368A3" w:rsidRPr="00034DF8" w:rsidRDefault="00B368A3" w:rsidP="00B368A3">
      <w:pPr>
        <w:ind w:firstLine="708"/>
        <w:jc w:val="both"/>
      </w:pPr>
      <w:r w:rsidRPr="00034DF8">
        <w:t xml:space="preserve">Рабочая программа учебного предмета «Музыка» для 5класса реализует следующие положения </w:t>
      </w:r>
      <w:r w:rsidRPr="00034DF8">
        <w:rPr>
          <w:i/>
        </w:rPr>
        <w:t>Программы воспитания и социализации школьников</w:t>
      </w:r>
      <w:r w:rsidRPr="00034DF8">
        <w:t xml:space="preserve"> ОУ:</w:t>
      </w:r>
    </w:p>
    <w:p w:rsidR="00B368A3" w:rsidRPr="00034DF8" w:rsidRDefault="00B368A3" w:rsidP="00825B00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034DF8">
        <w:rPr>
          <w:bCs/>
        </w:rPr>
        <w:t xml:space="preserve">воспитание ценностного отношения к </w:t>
      </w:r>
      <w:proofErr w:type="gramStart"/>
      <w:r w:rsidRPr="00034DF8">
        <w:rPr>
          <w:bCs/>
        </w:rPr>
        <w:t>прекрасному</w:t>
      </w:r>
      <w:proofErr w:type="gramEnd"/>
      <w:r w:rsidRPr="00034DF8">
        <w:rPr>
          <w:bCs/>
        </w:rPr>
        <w:t>, формирование основ эстетической культуры через формирование пре</w:t>
      </w:r>
      <w:r w:rsidRPr="00034DF8">
        <w:t xml:space="preserve">дставления об эстетических идеалах и художественных ценностях культур народов России; через знакомство с эстетическими идеалами, традициями художественной культуры родного края, с фольклором и народными художественными промыслами; </w:t>
      </w:r>
    </w:p>
    <w:p w:rsidR="00B368A3" w:rsidRPr="00034DF8" w:rsidRDefault="00B368A3" w:rsidP="00825B00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proofErr w:type="gramStart"/>
      <w:r w:rsidRPr="00034DF8">
        <w:rPr>
          <w:bCs/>
        </w:rPr>
        <w:t>формирование основ эстетической культуры через</w:t>
      </w:r>
      <w:r w:rsidRPr="00034DF8">
        <w:t>опыт самореализации в различных видах творческой деятельности, развивают умения выражать себя в доступных видах и формах художественного творчества; через участие в проведении музыкальных вечеров,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работ.</w:t>
      </w:r>
      <w:proofErr w:type="gramEnd"/>
    </w:p>
    <w:p w:rsidR="00B368A3" w:rsidRPr="00034DF8" w:rsidRDefault="00B368A3" w:rsidP="00B368A3">
      <w:pPr>
        <w:ind w:firstLine="708"/>
        <w:jc w:val="both"/>
        <w:rPr>
          <w:iCs/>
        </w:rPr>
      </w:pPr>
      <w:r w:rsidRPr="00034DF8">
        <w:t xml:space="preserve">Рабочая программа учебного предмета «Музыка» для 5 класса направлена на </w:t>
      </w:r>
      <w:r w:rsidRPr="00034DF8">
        <w:rPr>
          <w:i/>
        </w:rPr>
        <w:t xml:space="preserve">формирование </w:t>
      </w:r>
      <w:proofErr w:type="gramStart"/>
      <w:r w:rsidRPr="00034DF8">
        <w:rPr>
          <w:i/>
        </w:rPr>
        <w:t>ИКТ-компетентности</w:t>
      </w:r>
      <w:proofErr w:type="gramEnd"/>
      <w:r w:rsidRPr="00034DF8">
        <w:t xml:space="preserve"> через с</w:t>
      </w:r>
      <w:r w:rsidRPr="00034DF8">
        <w:rPr>
          <w:bCs/>
        </w:rPr>
        <w:t>оздание музыкальных и звуковых сообщений с использованиемзв</w:t>
      </w:r>
      <w:r w:rsidRPr="00034DF8">
        <w:t>уковых и музыкальных редакторов; клавишных и кинестетических синтезаторов; программ звукозаписи и микрофонов; обработки цифровых звукозаписей с использованием возможностей специальных компьютерных инструментов, с и</w:t>
      </w:r>
      <w:r w:rsidRPr="00034DF8">
        <w:rPr>
          <w:iCs/>
        </w:rPr>
        <w:t>спользованием возможности ИКТ в творческой деятельности, связанной с искусством.</w:t>
      </w:r>
    </w:p>
    <w:p w:rsidR="00B368A3" w:rsidRPr="00034DF8" w:rsidRDefault="00B368A3" w:rsidP="00B368A3">
      <w:pPr>
        <w:tabs>
          <w:tab w:val="left" w:pos="1080"/>
        </w:tabs>
        <w:ind w:firstLine="720"/>
        <w:jc w:val="both"/>
      </w:pPr>
      <w:proofErr w:type="gramStart"/>
      <w:r w:rsidRPr="00034DF8">
        <w:t xml:space="preserve">Рабочая программа учебного предмета «Музыка» для 5класса направлена на </w:t>
      </w:r>
      <w:r w:rsidRPr="00034DF8">
        <w:rPr>
          <w:i/>
        </w:rPr>
        <w:t>формирование культуры, здорового и безопасного образа жизни</w:t>
      </w:r>
      <w:r w:rsidRPr="00034DF8">
        <w:t xml:space="preserve"> через осознанное использование обучающимися на уроках </w:t>
      </w:r>
      <w:proofErr w:type="spellStart"/>
      <w:r w:rsidRPr="00034DF8">
        <w:t>здоровьесберегающих</w:t>
      </w:r>
      <w:proofErr w:type="spellEnd"/>
      <w:r w:rsidRPr="00034DF8">
        <w:t xml:space="preserve"> музыкальных технологий, к которым относятся </w:t>
      </w:r>
      <w:proofErr w:type="spellStart"/>
      <w:r w:rsidRPr="00034DF8">
        <w:t>вокалотерапия</w:t>
      </w:r>
      <w:proofErr w:type="spellEnd"/>
      <w:r w:rsidRPr="00034DF8">
        <w:t xml:space="preserve">, </w:t>
      </w:r>
      <w:proofErr w:type="spellStart"/>
      <w:r w:rsidRPr="00034DF8">
        <w:t>тонирование</w:t>
      </w:r>
      <w:proofErr w:type="spellEnd"/>
      <w:r w:rsidRPr="00034DF8">
        <w:t xml:space="preserve">, </w:t>
      </w:r>
      <w:proofErr w:type="spellStart"/>
      <w:r w:rsidRPr="00034DF8">
        <w:t>ритмотерапия</w:t>
      </w:r>
      <w:proofErr w:type="spellEnd"/>
      <w:r w:rsidRPr="00034DF8">
        <w:t xml:space="preserve">, релаксация. </w:t>
      </w:r>
      <w:proofErr w:type="gramEnd"/>
    </w:p>
    <w:p w:rsidR="00B368A3" w:rsidRPr="00034DF8" w:rsidRDefault="00B368A3" w:rsidP="00B368A3">
      <w:pPr>
        <w:ind w:firstLine="708"/>
        <w:jc w:val="both"/>
      </w:pPr>
      <w:r w:rsidRPr="00034DF8">
        <w:t xml:space="preserve">Рабочая программа учебного предмета «Музыка» для 5 класса направлена на </w:t>
      </w:r>
      <w:r w:rsidRPr="00034DF8">
        <w:rPr>
          <w:i/>
        </w:rPr>
        <w:t xml:space="preserve">формирование проектно-исследовательской деятельности </w:t>
      </w:r>
      <w:r w:rsidRPr="00034DF8">
        <w:t>через разработку информационных и творческих проектов, таких как: виртуальный музей музыкальных инструментов, музыкальный фестиваль нашего класса, музыкальный журнал класса, постановка музыкального спектакля, музыка для школьной дискотеки, мой музыкальный портрет моя музыкальная коллекция и т.д.</w:t>
      </w:r>
    </w:p>
    <w:p w:rsidR="00B368A3" w:rsidRPr="00034DF8" w:rsidRDefault="00B368A3" w:rsidP="00B368A3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</w:pPr>
      <w:r w:rsidRPr="00034DF8">
        <w:rPr>
          <w:b/>
          <w:bCs/>
        </w:rPr>
        <w:t>Место учебного предмета «Музыка» в учебном плане</w:t>
      </w:r>
      <w:r w:rsidRPr="00034DF8">
        <w:rPr>
          <w:bCs/>
          <w:i/>
        </w:rPr>
        <w:t xml:space="preserve">. </w:t>
      </w:r>
    </w:p>
    <w:p w:rsidR="00B368A3" w:rsidRPr="00034DF8" w:rsidRDefault="00B368A3" w:rsidP="00B368A3">
      <w:pPr>
        <w:ind w:firstLine="720"/>
        <w:jc w:val="both"/>
      </w:pPr>
      <w:r w:rsidRPr="00034DF8">
        <w:t>Рабочая программа учебного предмета «Музыка» для 5 класса составлена в соответствии с количеством часов, указанным в учебном плане ОУ ООО. Предмет изучается в 5 классе в объеме 3</w:t>
      </w:r>
      <w:r w:rsidR="001F32E4" w:rsidRPr="00034DF8">
        <w:t>4</w:t>
      </w:r>
      <w:r w:rsidRPr="00034DF8">
        <w:t xml:space="preserve"> час</w:t>
      </w:r>
      <w:r w:rsidR="001F32E4" w:rsidRPr="00034DF8">
        <w:t>а</w:t>
      </w:r>
      <w:r w:rsidRPr="00034DF8">
        <w:t>в год.</w:t>
      </w:r>
    </w:p>
    <w:p w:rsidR="00B368A3" w:rsidRPr="00034DF8" w:rsidRDefault="00B368A3" w:rsidP="00B368A3">
      <w:pPr>
        <w:tabs>
          <w:tab w:val="left" w:pos="1134"/>
        </w:tabs>
        <w:ind w:left="709"/>
        <w:jc w:val="center"/>
        <w:rPr>
          <w:b/>
        </w:rPr>
      </w:pPr>
      <w:r w:rsidRPr="00034DF8">
        <w:rPr>
          <w:b/>
        </w:rPr>
        <w:t xml:space="preserve">Личностные, </w:t>
      </w:r>
      <w:proofErr w:type="spellStart"/>
      <w:r w:rsidRPr="00034DF8">
        <w:rPr>
          <w:b/>
        </w:rPr>
        <w:t>метапредметные</w:t>
      </w:r>
      <w:proofErr w:type="spellEnd"/>
      <w:r w:rsidRPr="00034DF8">
        <w:rPr>
          <w:b/>
        </w:rPr>
        <w:t xml:space="preserve"> и предметные результаты освоения учебного предмета «Музыка»</w:t>
      </w:r>
    </w:p>
    <w:p w:rsidR="005B2FB6" w:rsidRPr="00034DF8" w:rsidRDefault="005B2FB6" w:rsidP="005B2FB6">
      <w:pPr>
        <w:rPr>
          <w:rFonts w:eastAsia="MS Mincho"/>
          <w:b/>
          <w:lang w:eastAsia="ja-JP"/>
        </w:rPr>
      </w:pPr>
      <w:r w:rsidRPr="00034DF8">
        <w:rPr>
          <w:rFonts w:eastAsia="MS Mincho"/>
          <w:b/>
          <w:lang w:eastAsia="ja-JP"/>
        </w:rPr>
        <w:lastRenderedPageBreak/>
        <w:t>Личностные результаты освоения учебного предмета «Музыка» в основной школе</w:t>
      </w:r>
    </w:p>
    <w:p w:rsidR="005B2FB6" w:rsidRPr="00034DF8" w:rsidRDefault="005B2FB6" w:rsidP="005B2FB6">
      <w:p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 xml:space="preserve">У </w:t>
      </w:r>
      <w:proofErr w:type="gramStart"/>
      <w:r w:rsidRPr="00034DF8">
        <w:rPr>
          <w:rFonts w:eastAsia="MS Mincho"/>
          <w:lang w:eastAsia="ja-JP"/>
        </w:rPr>
        <w:t>обучающегося</w:t>
      </w:r>
      <w:proofErr w:type="gramEnd"/>
      <w:r w:rsidRPr="00034DF8">
        <w:rPr>
          <w:rFonts w:eastAsia="MS Mincho"/>
          <w:lang w:eastAsia="ja-JP"/>
        </w:rPr>
        <w:t xml:space="preserve">  будут сформированы:</w:t>
      </w:r>
    </w:p>
    <w:p w:rsidR="005B2FB6" w:rsidRPr="00034DF8" w:rsidRDefault="005B2FB6" w:rsidP="00825B00">
      <w:pPr>
        <w:numPr>
          <w:ilvl w:val="0"/>
          <w:numId w:val="4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 xml:space="preserve">знание государственной символики (герб, флаг, гимн), </w:t>
      </w:r>
    </w:p>
    <w:p w:rsidR="005B2FB6" w:rsidRPr="00034DF8" w:rsidRDefault="005B2FB6" w:rsidP="00825B00">
      <w:pPr>
        <w:numPr>
          <w:ilvl w:val="0"/>
          <w:numId w:val="4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освоение национальных ценностей, традиций, культуры, знание о народах и этнических группах России;</w:t>
      </w:r>
    </w:p>
    <w:p w:rsidR="005B2FB6" w:rsidRPr="00034DF8" w:rsidRDefault="005B2FB6" w:rsidP="00825B00">
      <w:pPr>
        <w:numPr>
          <w:ilvl w:val="0"/>
          <w:numId w:val="4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освоение общекультурного наследия России и общемирового культурного наследия;</w:t>
      </w:r>
    </w:p>
    <w:p w:rsidR="005B2FB6" w:rsidRPr="00034DF8" w:rsidRDefault="005B2FB6" w:rsidP="00825B00">
      <w:pPr>
        <w:numPr>
          <w:ilvl w:val="0"/>
          <w:numId w:val="4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уважение к культурным и историческим памятникам;</w:t>
      </w:r>
    </w:p>
    <w:p w:rsidR="005B2FB6" w:rsidRPr="00034DF8" w:rsidRDefault="005B2FB6" w:rsidP="00825B00">
      <w:pPr>
        <w:numPr>
          <w:ilvl w:val="0"/>
          <w:numId w:val="4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потребность в самовыражении и самореализации, социальном признании;</w:t>
      </w:r>
    </w:p>
    <w:p w:rsidR="005B2FB6" w:rsidRPr="00034DF8" w:rsidRDefault="005B2FB6" w:rsidP="00825B00">
      <w:pPr>
        <w:numPr>
          <w:ilvl w:val="0"/>
          <w:numId w:val="4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готовность и способность к участию в школьных и внешкольных мероприятиях</w:t>
      </w:r>
    </w:p>
    <w:p w:rsidR="005B2FB6" w:rsidRPr="00034DF8" w:rsidRDefault="005B2FB6" w:rsidP="005B2FB6">
      <w:pPr>
        <w:rPr>
          <w:rFonts w:eastAsia="MS Mincho"/>
          <w:lang w:eastAsia="ja-JP"/>
        </w:rPr>
      </w:pPr>
      <w:r w:rsidRPr="00034DF8">
        <w:rPr>
          <w:rFonts w:eastAsia="MS Mincho"/>
          <w:i/>
          <w:iCs/>
          <w:lang w:eastAsia="ja-JP"/>
        </w:rPr>
        <w:t>Выпускник получит возможность для формирования:</w:t>
      </w:r>
    </w:p>
    <w:p w:rsidR="005B2FB6" w:rsidRPr="00034DF8" w:rsidRDefault="005B2FB6" w:rsidP="00825B00">
      <w:pPr>
        <w:numPr>
          <w:ilvl w:val="0"/>
          <w:numId w:val="5"/>
        </w:numPr>
        <w:rPr>
          <w:rFonts w:eastAsia="MS Mincho"/>
          <w:lang w:eastAsia="ja-JP"/>
        </w:rPr>
      </w:pPr>
      <w:r w:rsidRPr="00034DF8">
        <w:rPr>
          <w:rFonts w:eastAsia="MS Mincho"/>
          <w:i/>
          <w:iCs/>
          <w:lang w:eastAsia="ja-JP"/>
        </w:rPr>
        <w:t>выраженной устойчивой учебно-познавательной мотивации и интереса к учению;</w:t>
      </w:r>
    </w:p>
    <w:p w:rsidR="005B2FB6" w:rsidRPr="00034DF8" w:rsidRDefault="005B2FB6" w:rsidP="00825B00">
      <w:pPr>
        <w:numPr>
          <w:ilvl w:val="0"/>
          <w:numId w:val="5"/>
        </w:numPr>
        <w:rPr>
          <w:rFonts w:eastAsia="MS Mincho"/>
          <w:lang w:eastAsia="ja-JP"/>
        </w:rPr>
      </w:pPr>
      <w:r w:rsidRPr="00034DF8">
        <w:rPr>
          <w:rFonts w:eastAsia="MS Mincho"/>
          <w:i/>
          <w:iCs/>
          <w:lang w:eastAsia="ja-JP"/>
        </w:rPr>
        <w:t>готовности к самообразованию и самовоспитанию;</w:t>
      </w:r>
    </w:p>
    <w:p w:rsidR="005B2FB6" w:rsidRPr="00034DF8" w:rsidRDefault="005B2FB6" w:rsidP="00825B00">
      <w:pPr>
        <w:numPr>
          <w:ilvl w:val="0"/>
          <w:numId w:val="5"/>
        </w:numPr>
        <w:rPr>
          <w:rFonts w:eastAsia="MS Mincho"/>
          <w:lang w:eastAsia="ja-JP"/>
        </w:rPr>
      </w:pPr>
      <w:r w:rsidRPr="00034DF8">
        <w:rPr>
          <w:rFonts w:eastAsia="MS Mincho"/>
          <w:i/>
          <w:iCs/>
          <w:lang w:eastAsia="ja-JP"/>
        </w:rPr>
        <w:t xml:space="preserve">адекватной позитивной самооценки и </w:t>
      </w:r>
      <w:proofErr w:type="gramStart"/>
      <w:r w:rsidRPr="00034DF8">
        <w:rPr>
          <w:rFonts w:eastAsia="MS Mincho"/>
          <w:i/>
          <w:iCs/>
          <w:lang w:eastAsia="ja-JP"/>
        </w:rPr>
        <w:t>Я-концепции</w:t>
      </w:r>
      <w:proofErr w:type="gramEnd"/>
    </w:p>
    <w:p w:rsidR="005B2FB6" w:rsidRPr="00034DF8" w:rsidRDefault="005B2FB6" w:rsidP="005B2FB6">
      <w:pPr>
        <w:rPr>
          <w:rFonts w:eastAsia="MS Mincho"/>
          <w:lang w:eastAsia="ja-JP"/>
        </w:rPr>
      </w:pPr>
    </w:p>
    <w:p w:rsidR="005B2FB6" w:rsidRPr="00034DF8" w:rsidRDefault="005B2FB6" w:rsidP="005B2FB6">
      <w:pPr>
        <w:rPr>
          <w:rFonts w:eastAsia="MS Mincho"/>
          <w:lang w:eastAsia="ja-JP"/>
        </w:rPr>
      </w:pPr>
      <w:proofErr w:type="spellStart"/>
      <w:r w:rsidRPr="00034DF8">
        <w:rPr>
          <w:rFonts w:eastAsia="MS Mincho"/>
          <w:b/>
          <w:lang w:eastAsia="ja-JP"/>
        </w:rPr>
        <w:t>Метапредметные</w:t>
      </w:r>
      <w:proofErr w:type="spellEnd"/>
      <w:r w:rsidRPr="00034DF8">
        <w:rPr>
          <w:rFonts w:eastAsia="MS Mincho"/>
          <w:b/>
          <w:lang w:eastAsia="ja-JP"/>
        </w:rPr>
        <w:t xml:space="preserve"> результаты освоения учебного предмета «Музыка» в основной школе</w:t>
      </w:r>
    </w:p>
    <w:p w:rsidR="005B2FB6" w:rsidRPr="00034DF8" w:rsidRDefault="005B2FB6" w:rsidP="005B2FB6">
      <w:p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Выпускник научится: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самостоятельно анализировать условия достижения цели на основе учёта выделенных учителем ориентиров действия;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планировать пути достижения целей;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устанавливать целевые приоритеты;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 xml:space="preserve">осуществлять констатирующий и предвосхищающий контроль по результату и по способу действия; 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034DF8">
        <w:rPr>
          <w:rFonts w:eastAsia="MS Mincho"/>
          <w:lang w:eastAsia="ja-JP"/>
        </w:rPr>
        <w:t>исполнение</w:t>
      </w:r>
      <w:proofErr w:type="gramEnd"/>
      <w:r w:rsidRPr="00034DF8">
        <w:rPr>
          <w:rFonts w:eastAsia="MS Mincho"/>
          <w:lang w:eastAsia="ja-JP"/>
        </w:rPr>
        <w:t xml:space="preserve"> как в конце действия, так и по ходу его реализации;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основам прогнозирования как предвидения будущих событий и развития процесса;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основам реализации проектной деятельности;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осуществлять расширенный поиск информации с использованием ресурсов библиотек и Интернета;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давать определение понятиям;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 xml:space="preserve">осуществлять сравнение, </w:t>
      </w:r>
      <w:proofErr w:type="spellStart"/>
      <w:r w:rsidRPr="00034DF8">
        <w:rPr>
          <w:rFonts w:eastAsia="MS Mincho"/>
          <w:lang w:eastAsia="ja-JP"/>
        </w:rPr>
        <w:t>сериацию</w:t>
      </w:r>
      <w:proofErr w:type="spellEnd"/>
      <w:r w:rsidRPr="00034DF8">
        <w:rPr>
          <w:rFonts w:eastAsia="MS Mincho"/>
          <w:lang w:eastAsia="ja-JP"/>
        </w:rPr>
        <w:t xml:space="preserve"> и классификацию.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учитывать разные мнения и стремиться к координации различных позиций в сотрудничестве;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устанавливать и сравнивать разные точки зрения, прежде чем принимать решения и делать выбор;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 xml:space="preserve">адекватно использовать речевые средства для решения различных коммуникативных задач; 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5B2FB6" w:rsidRPr="00034DF8" w:rsidRDefault="005B2FB6" w:rsidP="00825B00">
      <w:pPr>
        <w:numPr>
          <w:ilvl w:val="0"/>
          <w:numId w:val="6"/>
        </w:numPr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использовать адекватные языковые средства для отображения своих чувств, мыслей, мотивов и потребностей</w:t>
      </w:r>
    </w:p>
    <w:p w:rsidR="005B2FB6" w:rsidRPr="00034DF8" w:rsidRDefault="005B2FB6" w:rsidP="005B2FB6">
      <w:pPr>
        <w:rPr>
          <w:rFonts w:eastAsia="MS Mincho"/>
          <w:lang w:eastAsia="ja-JP"/>
        </w:rPr>
      </w:pPr>
      <w:r w:rsidRPr="00034DF8">
        <w:rPr>
          <w:rFonts w:eastAsia="MS Mincho"/>
          <w:i/>
          <w:iCs/>
          <w:lang w:eastAsia="ja-JP"/>
        </w:rPr>
        <w:t>Выпускник получит возможность для формирования:</w:t>
      </w:r>
    </w:p>
    <w:p w:rsidR="005B2FB6" w:rsidRPr="00034DF8" w:rsidRDefault="005B2FB6" w:rsidP="00825B00">
      <w:pPr>
        <w:numPr>
          <w:ilvl w:val="0"/>
          <w:numId w:val="7"/>
        </w:numPr>
        <w:rPr>
          <w:rFonts w:eastAsia="MS Mincho"/>
          <w:lang w:eastAsia="ja-JP"/>
        </w:rPr>
      </w:pPr>
      <w:r w:rsidRPr="00034DF8">
        <w:rPr>
          <w:rFonts w:eastAsia="MS Mincho"/>
          <w:i/>
          <w:iCs/>
          <w:lang w:eastAsia="ja-JP"/>
        </w:rPr>
        <w:t>выделять альтернативные способы достижения целии выбирать наиболее эффективный способ;</w:t>
      </w:r>
    </w:p>
    <w:p w:rsidR="005B2FB6" w:rsidRPr="00034DF8" w:rsidRDefault="005B2FB6" w:rsidP="00825B00">
      <w:pPr>
        <w:numPr>
          <w:ilvl w:val="0"/>
          <w:numId w:val="7"/>
        </w:numPr>
        <w:rPr>
          <w:rFonts w:eastAsia="MS Mincho"/>
          <w:i/>
          <w:iCs/>
          <w:lang w:eastAsia="ja-JP"/>
        </w:rPr>
      </w:pPr>
      <w:r w:rsidRPr="00034DF8">
        <w:rPr>
          <w:rFonts w:eastAsia="MS Mincho"/>
          <w:i/>
          <w:iCs/>
          <w:lang w:eastAsia="ja-JP"/>
        </w:rPr>
        <w:lastRenderedPageBreak/>
        <w:t xml:space="preserve">основам </w:t>
      </w:r>
      <w:proofErr w:type="spellStart"/>
      <w:r w:rsidRPr="00034DF8">
        <w:rPr>
          <w:rFonts w:eastAsia="MS Mincho"/>
          <w:i/>
          <w:iCs/>
          <w:lang w:eastAsia="ja-JP"/>
        </w:rPr>
        <w:t>саморегуляции</w:t>
      </w:r>
      <w:proofErr w:type="spellEnd"/>
      <w:r w:rsidRPr="00034DF8">
        <w:rPr>
          <w:rFonts w:eastAsia="MS Mincho"/>
          <w:i/>
          <w:iCs/>
          <w:lang w:eastAsia="ja-JP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5B2FB6" w:rsidRPr="00034DF8" w:rsidRDefault="005B2FB6" w:rsidP="00825B00">
      <w:pPr>
        <w:numPr>
          <w:ilvl w:val="0"/>
          <w:numId w:val="7"/>
        </w:numPr>
        <w:rPr>
          <w:rFonts w:eastAsia="MS Mincho"/>
          <w:i/>
          <w:iCs/>
          <w:lang w:eastAsia="ja-JP"/>
        </w:rPr>
      </w:pPr>
      <w:r w:rsidRPr="00034DF8">
        <w:rPr>
          <w:rFonts w:eastAsia="MS Mincho"/>
          <w:i/>
          <w:iCs/>
          <w:lang w:eastAsia="ja-JP"/>
        </w:rPr>
        <w:t xml:space="preserve">основам </w:t>
      </w:r>
      <w:proofErr w:type="spellStart"/>
      <w:r w:rsidRPr="00034DF8">
        <w:rPr>
          <w:rFonts w:eastAsia="MS Mincho"/>
          <w:i/>
          <w:iCs/>
          <w:lang w:eastAsia="ja-JP"/>
        </w:rPr>
        <w:t>саморегуляции</w:t>
      </w:r>
      <w:proofErr w:type="spellEnd"/>
      <w:r w:rsidRPr="00034DF8">
        <w:rPr>
          <w:rFonts w:eastAsia="MS Mincho"/>
          <w:i/>
          <w:iCs/>
          <w:lang w:eastAsia="ja-JP"/>
        </w:rPr>
        <w:t xml:space="preserve"> эмоциональных состояний;</w:t>
      </w:r>
    </w:p>
    <w:p w:rsidR="005B2FB6" w:rsidRPr="00034DF8" w:rsidRDefault="005B2FB6" w:rsidP="00825B00">
      <w:pPr>
        <w:numPr>
          <w:ilvl w:val="0"/>
          <w:numId w:val="7"/>
        </w:numPr>
        <w:rPr>
          <w:rFonts w:eastAsia="MS Mincho"/>
          <w:i/>
          <w:iCs/>
          <w:lang w:eastAsia="ja-JP"/>
        </w:rPr>
      </w:pPr>
      <w:r w:rsidRPr="00034DF8">
        <w:rPr>
          <w:rFonts w:eastAsia="MS Mincho"/>
          <w:i/>
          <w:iCs/>
          <w:lang w:eastAsia="ja-JP"/>
        </w:rPr>
        <w:t>учитывать разные мнения и интересы и обосновывать собственную позицию;</w:t>
      </w:r>
    </w:p>
    <w:p w:rsidR="005B2FB6" w:rsidRPr="00034DF8" w:rsidRDefault="005B2FB6" w:rsidP="00825B00">
      <w:pPr>
        <w:numPr>
          <w:ilvl w:val="0"/>
          <w:numId w:val="7"/>
        </w:numPr>
        <w:rPr>
          <w:rFonts w:eastAsia="MS Mincho"/>
          <w:lang w:eastAsia="ja-JP"/>
        </w:rPr>
      </w:pPr>
      <w:r w:rsidRPr="00034DF8">
        <w:rPr>
          <w:rFonts w:eastAsia="MS Mincho"/>
          <w:i/>
          <w:iCs/>
          <w:lang w:eastAsia="ja-JP"/>
        </w:rPr>
        <w:t>следовать морально-этическим и психологическим принципам общения и сотрудничества на основе уважительного отношения к партнёрам.</w:t>
      </w:r>
    </w:p>
    <w:p w:rsidR="005B2FB6" w:rsidRPr="00034DF8" w:rsidRDefault="005B2FB6" w:rsidP="005B2FB6">
      <w:pPr>
        <w:ind w:left="360"/>
        <w:rPr>
          <w:rFonts w:eastAsia="MS Mincho"/>
          <w:lang w:eastAsia="ja-JP"/>
        </w:rPr>
      </w:pPr>
    </w:p>
    <w:p w:rsidR="005B2FB6" w:rsidRPr="00034DF8" w:rsidRDefault="005B2FB6" w:rsidP="005B2FB6">
      <w:pPr>
        <w:rPr>
          <w:rFonts w:eastAsia="MS Mincho"/>
          <w:b/>
          <w:bCs/>
          <w:lang w:eastAsia="ja-JP"/>
        </w:rPr>
      </w:pPr>
      <w:r w:rsidRPr="00034DF8">
        <w:rPr>
          <w:rFonts w:eastAsia="MS Mincho"/>
          <w:b/>
          <w:bCs/>
          <w:lang w:eastAsia="ja-JP"/>
        </w:rPr>
        <w:t>Предметные результаты освоения учебного предмета «Музыка»:</w:t>
      </w:r>
    </w:p>
    <w:p w:rsidR="005B2FB6" w:rsidRPr="00034DF8" w:rsidRDefault="005B2FB6" w:rsidP="00825B00">
      <w:pPr>
        <w:numPr>
          <w:ilvl w:val="1"/>
          <w:numId w:val="7"/>
        </w:numPr>
        <w:ind w:left="720"/>
        <w:rPr>
          <w:rFonts w:eastAsia="MS Mincho"/>
          <w:bCs/>
          <w:lang w:eastAsia="ja-JP"/>
        </w:rPr>
      </w:pPr>
      <w:proofErr w:type="spellStart"/>
      <w:r w:rsidRPr="00034DF8">
        <w:rPr>
          <w:rFonts w:eastAsia="MS Mincho"/>
          <w:bCs/>
          <w:lang w:eastAsia="ja-JP"/>
        </w:rPr>
        <w:t>сформированность</w:t>
      </w:r>
      <w:proofErr w:type="spellEnd"/>
      <w:r w:rsidRPr="00034DF8">
        <w:rPr>
          <w:rFonts w:eastAsia="MS Mincho"/>
          <w:bCs/>
          <w:lang w:eastAsia="ja-JP"/>
        </w:rPr>
        <w:t xml:space="preserve"> основ музыкальной культуры как неотъемлемой части его общей духовной культуры;</w:t>
      </w:r>
    </w:p>
    <w:p w:rsidR="005B2FB6" w:rsidRPr="00034DF8" w:rsidRDefault="005B2FB6" w:rsidP="00825B00">
      <w:pPr>
        <w:numPr>
          <w:ilvl w:val="1"/>
          <w:numId w:val="7"/>
        </w:numPr>
        <w:ind w:left="720"/>
        <w:rPr>
          <w:rFonts w:eastAsia="MS Mincho"/>
          <w:lang w:eastAsia="ja-JP"/>
        </w:rPr>
      </w:pPr>
      <w:proofErr w:type="spellStart"/>
      <w:r w:rsidRPr="00034DF8">
        <w:rPr>
          <w:rFonts w:eastAsia="MS Mincho"/>
          <w:lang w:eastAsia="ja-JP"/>
        </w:rPr>
        <w:t>сформированность</w:t>
      </w:r>
      <w:proofErr w:type="spellEnd"/>
      <w:r w:rsidRPr="00034DF8">
        <w:rPr>
          <w:rFonts w:eastAsia="MS Mincho"/>
          <w:lang w:eastAsia="ja-JP"/>
        </w:rPr>
        <w:t xml:space="preserve"> потребности в общении с музыкой для дальнейшего духовно-нравственного развития, социализации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5B2FB6" w:rsidRPr="00034DF8" w:rsidRDefault="005B2FB6" w:rsidP="00825B00">
      <w:pPr>
        <w:numPr>
          <w:ilvl w:val="1"/>
          <w:numId w:val="7"/>
        </w:numPr>
        <w:ind w:left="720"/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развитие общих музыкальных способностей школьников,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восприятии и анализа художественного образа;</w:t>
      </w:r>
    </w:p>
    <w:p w:rsidR="005B2FB6" w:rsidRPr="00034DF8" w:rsidRDefault="005B2FB6" w:rsidP="00825B00">
      <w:pPr>
        <w:numPr>
          <w:ilvl w:val="1"/>
          <w:numId w:val="7"/>
        </w:numPr>
        <w:ind w:left="720"/>
        <w:rPr>
          <w:rFonts w:eastAsia="MS Mincho"/>
          <w:lang w:eastAsia="ja-JP"/>
        </w:rPr>
      </w:pPr>
      <w:proofErr w:type="spellStart"/>
      <w:r w:rsidRPr="00034DF8">
        <w:rPr>
          <w:rFonts w:eastAsia="MS Mincho"/>
          <w:lang w:eastAsia="ja-JP"/>
        </w:rPr>
        <w:t>сформированность</w:t>
      </w:r>
      <w:proofErr w:type="spellEnd"/>
      <w:r w:rsidRPr="00034DF8">
        <w:rPr>
          <w:rFonts w:eastAsia="MS Mincho"/>
          <w:lang w:eastAsia="ja-JP"/>
        </w:rPr>
        <w:t xml:space="preserve"> мотивационной направленности на продуктивную музыкально-творческую деятельность;</w:t>
      </w:r>
    </w:p>
    <w:p w:rsidR="005B2FB6" w:rsidRPr="00034DF8" w:rsidRDefault="005B2FB6" w:rsidP="00825B00">
      <w:pPr>
        <w:numPr>
          <w:ilvl w:val="1"/>
          <w:numId w:val="7"/>
        </w:numPr>
        <w:ind w:left="720"/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5B2FB6" w:rsidRPr="00034DF8" w:rsidRDefault="005B2FB6" w:rsidP="00825B00">
      <w:pPr>
        <w:numPr>
          <w:ilvl w:val="1"/>
          <w:numId w:val="7"/>
        </w:numPr>
        <w:ind w:left="720"/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 xml:space="preserve">расширение музыкального и общего культурного кругозора, воспитание музыкального вкуса, устойчивого интереса к музыке своего народа и других народов мира, </w:t>
      </w:r>
      <w:proofErr w:type="spellStart"/>
      <w:r w:rsidRPr="00034DF8">
        <w:rPr>
          <w:rFonts w:eastAsia="MS Mincho"/>
          <w:lang w:eastAsia="ja-JP"/>
        </w:rPr>
        <w:t>классиескому</w:t>
      </w:r>
      <w:proofErr w:type="spellEnd"/>
      <w:r w:rsidRPr="00034DF8">
        <w:rPr>
          <w:rFonts w:eastAsia="MS Mincho"/>
          <w:lang w:eastAsia="ja-JP"/>
        </w:rPr>
        <w:t xml:space="preserve"> и современному музыкальному наследию;</w:t>
      </w:r>
    </w:p>
    <w:p w:rsidR="005B2FB6" w:rsidRPr="00034DF8" w:rsidRDefault="005B2FB6" w:rsidP="00825B00">
      <w:pPr>
        <w:numPr>
          <w:ilvl w:val="1"/>
          <w:numId w:val="7"/>
        </w:numPr>
        <w:ind w:left="720"/>
        <w:rPr>
          <w:rFonts w:eastAsia="MS Mincho"/>
          <w:lang w:eastAsia="ja-JP"/>
        </w:rPr>
      </w:pPr>
      <w:r w:rsidRPr="00034DF8">
        <w:rPr>
          <w:rFonts w:eastAsia="MS Mincho"/>
          <w:lang w:eastAsia="ja-JP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5B2FB6" w:rsidRPr="00034DF8" w:rsidRDefault="005B2FB6" w:rsidP="005B2FB6">
      <w:pPr>
        <w:rPr>
          <w:rFonts w:eastAsia="MS Mincho"/>
          <w:lang w:eastAsia="ja-JP"/>
        </w:rPr>
      </w:pPr>
    </w:p>
    <w:p w:rsidR="00306430" w:rsidRPr="00034DF8" w:rsidRDefault="00306430" w:rsidP="00306430">
      <w:pPr>
        <w:ind w:firstLine="567"/>
        <w:jc w:val="both"/>
      </w:pPr>
      <w:r w:rsidRPr="00034DF8">
        <w:t xml:space="preserve">Данная рабочая программа разработана на основе авторской программы  </w:t>
      </w:r>
      <w:r w:rsidRPr="00034DF8">
        <w:rPr>
          <w:bCs/>
        </w:rPr>
        <w:t xml:space="preserve">«Музыка»  Г.П.Сергеевой, Е.Д.Критской. При работе по данной программе предполагается использование следующего учебно-методического комплекта: учебники, рабочие тетради, </w:t>
      </w:r>
      <w:r w:rsidRPr="00034DF8">
        <w:t>нотная хрестоматия, фонохрестоматия, методические рекомендации. Авторское поурочное планирование используется без изменений.</w:t>
      </w:r>
    </w:p>
    <w:p w:rsidR="00306430" w:rsidRPr="00034DF8" w:rsidRDefault="00306430" w:rsidP="00306430">
      <w:pPr>
        <w:ind w:firstLine="540"/>
        <w:jc w:val="both"/>
      </w:pPr>
      <w:r w:rsidRPr="00034DF8">
        <w:t xml:space="preserve">Содержание уроков музыки в 5 классе последовательно развивает идеи начальной школы и направлено на расширение художественного кругозора </w:t>
      </w:r>
      <w:r w:rsidR="00623F79" w:rsidRPr="00034DF8">
        <w:t>об</w:t>
      </w:r>
      <w:r w:rsidRPr="00034DF8">
        <w:t>уча</w:t>
      </w:r>
      <w:r w:rsidR="00623F79" w:rsidRPr="00034DF8">
        <w:t>ю</w:t>
      </w:r>
      <w:r w:rsidRPr="00034DF8">
        <w:t xml:space="preserve">щихся, который способствует  обогащению музыкального кругозора, углубляя восприятие, познание музыки. 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</w:t>
      </w:r>
      <w:proofErr w:type="gramStart"/>
      <w:r w:rsidR="00623F79" w:rsidRPr="00034DF8">
        <w:t>об</w:t>
      </w:r>
      <w:r w:rsidRPr="00034DF8">
        <w:t>уча</w:t>
      </w:r>
      <w:r w:rsidR="00623F79" w:rsidRPr="00034DF8">
        <w:t>ю</w:t>
      </w:r>
      <w:r w:rsidRPr="00034DF8">
        <w:t>щихся</w:t>
      </w:r>
      <w:proofErr w:type="gramEnd"/>
      <w:r w:rsidRPr="00034DF8">
        <w:t xml:space="preserve"> национальное самосознание, бережное отношение к родным истокам, к традициям своего народа, понимание значимости своей культуры в художественной картине мира. </w:t>
      </w:r>
    </w:p>
    <w:p w:rsidR="00306430" w:rsidRPr="00034DF8" w:rsidRDefault="00306430" w:rsidP="00306430">
      <w:pPr>
        <w:ind w:firstLine="540"/>
        <w:jc w:val="both"/>
      </w:pPr>
      <w:r w:rsidRPr="00034DF8">
        <w:t>Реализация данной программы опирается на следующие методы музыкального образования:</w:t>
      </w:r>
    </w:p>
    <w:p w:rsidR="00306430" w:rsidRPr="00034DF8" w:rsidRDefault="00306430" w:rsidP="00825B00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</w:pPr>
      <w:r w:rsidRPr="00034DF8">
        <w:t>метод художественного, нравственно-эстетического познания музыки;</w:t>
      </w:r>
    </w:p>
    <w:p w:rsidR="00306430" w:rsidRPr="00034DF8" w:rsidRDefault="00306430" w:rsidP="00825B00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</w:pPr>
      <w:r w:rsidRPr="00034DF8">
        <w:t>метод эмоциональной драматургии;</w:t>
      </w:r>
    </w:p>
    <w:p w:rsidR="00306430" w:rsidRPr="00034DF8" w:rsidRDefault="00306430" w:rsidP="00825B00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</w:pPr>
      <w:r w:rsidRPr="00034DF8">
        <w:t>метод интонационно-стилевого постижения музыки;</w:t>
      </w:r>
    </w:p>
    <w:p w:rsidR="00306430" w:rsidRPr="00034DF8" w:rsidRDefault="00306430" w:rsidP="00825B00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</w:pPr>
      <w:r w:rsidRPr="00034DF8">
        <w:t>метод художественного контекста;</w:t>
      </w:r>
    </w:p>
    <w:p w:rsidR="00306430" w:rsidRPr="00034DF8" w:rsidRDefault="00306430" w:rsidP="00825B00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</w:pPr>
      <w:r w:rsidRPr="00034DF8">
        <w:t>метод создания «композиций»;</w:t>
      </w:r>
    </w:p>
    <w:p w:rsidR="00306430" w:rsidRPr="00034DF8" w:rsidRDefault="00306430" w:rsidP="00825B00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</w:pPr>
      <w:r w:rsidRPr="00034DF8">
        <w:t>метод перспективы и ретроспективы;</w:t>
      </w:r>
    </w:p>
    <w:p w:rsidR="00306430" w:rsidRPr="00034DF8" w:rsidRDefault="00306430" w:rsidP="00825B00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</w:pPr>
      <w:r w:rsidRPr="00034DF8">
        <w:lastRenderedPageBreak/>
        <w:t>метод создания «композиций»;</w:t>
      </w:r>
    </w:p>
    <w:p w:rsidR="00306430" w:rsidRPr="00034DF8" w:rsidRDefault="00306430" w:rsidP="00825B00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</w:pPr>
      <w:r w:rsidRPr="00034DF8">
        <w:t>метод игры.</w:t>
      </w:r>
    </w:p>
    <w:p w:rsidR="00306430" w:rsidRPr="00034DF8" w:rsidRDefault="00306430" w:rsidP="00306430">
      <w:pPr>
        <w:autoSpaceDE w:val="0"/>
        <w:autoSpaceDN w:val="0"/>
        <w:ind w:firstLine="600"/>
        <w:jc w:val="both"/>
      </w:pPr>
      <w:r w:rsidRPr="00034DF8">
        <w:t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</w:t>
      </w:r>
      <w:proofErr w:type="gramStart"/>
      <w:r w:rsidRPr="00034DF8">
        <w:t>ритмические движения</w:t>
      </w:r>
      <w:proofErr w:type="gramEnd"/>
      <w:r w:rsidRPr="00034DF8">
        <w:t xml:space="preserve">; различного рода импровизации (ритмические, вокальные, пластические и т.д.), </w:t>
      </w:r>
      <w:proofErr w:type="spellStart"/>
      <w:r w:rsidRPr="00034DF8">
        <w:t>инсценирование</w:t>
      </w:r>
      <w:proofErr w:type="spellEnd"/>
      <w:r w:rsidRPr="00034DF8">
        <w:t xml:space="preserve"> (разыгрывание песен), сюжетов музыкальных пьес программного характера, фольклорных образцов музыкального искусства.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034DF8">
        <w:t>нетрадиционность</w:t>
      </w:r>
      <w:proofErr w:type="spellEnd"/>
      <w:r w:rsidRPr="00034DF8"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 и др.</w:t>
      </w:r>
    </w:p>
    <w:p w:rsidR="00306430" w:rsidRPr="00034DF8" w:rsidRDefault="00306430" w:rsidP="00306430">
      <w:pPr>
        <w:ind w:firstLine="600"/>
        <w:jc w:val="both"/>
      </w:pPr>
      <w:r w:rsidRPr="00034DF8">
        <w:t xml:space="preserve">В качестве форм контроля могут использоваться творческие задания, анализ музыкальных произведений, музыкальные викторины, уроки-концерты. </w:t>
      </w:r>
    </w:p>
    <w:p w:rsidR="00306430" w:rsidRPr="00034DF8" w:rsidRDefault="00306430" w:rsidP="00306430">
      <w:pPr>
        <w:autoSpaceDE w:val="0"/>
        <w:autoSpaceDN w:val="0"/>
        <w:ind w:firstLine="600"/>
        <w:jc w:val="both"/>
      </w:pPr>
    </w:p>
    <w:p w:rsidR="00306430" w:rsidRPr="00034DF8" w:rsidRDefault="00306430" w:rsidP="00306430">
      <w:pPr>
        <w:pStyle w:val="141"/>
        <w:shd w:val="clear" w:color="auto" w:fill="auto"/>
        <w:tabs>
          <w:tab w:val="left" w:pos="1134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1F32E4" w:rsidRPr="00034DF8" w:rsidRDefault="00956C0A" w:rsidP="00B368A3">
      <w:pPr>
        <w:tabs>
          <w:tab w:val="left" w:pos="1134"/>
        </w:tabs>
        <w:ind w:left="709"/>
        <w:jc w:val="center"/>
        <w:rPr>
          <w:b/>
        </w:rPr>
      </w:pPr>
      <w:r w:rsidRPr="00034DF8">
        <w:rPr>
          <w:b/>
        </w:rPr>
        <w:t xml:space="preserve">Содержание учебного предмета «Музыка» </w:t>
      </w:r>
    </w:p>
    <w:p w:rsidR="005B2FB6" w:rsidRPr="00034DF8" w:rsidRDefault="005B2FB6" w:rsidP="005B2FB6">
      <w:r w:rsidRPr="00034DF8">
        <w:rPr>
          <w:b/>
          <w:bCs/>
        </w:rPr>
        <w:t>Раздел «Музыка как вид искусства».</w:t>
      </w:r>
    </w:p>
    <w:p w:rsidR="005B2FB6" w:rsidRPr="00034DF8" w:rsidRDefault="005B2FB6" w:rsidP="005B2FB6">
      <w:pPr>
        <w:ind w:firstLine="540"/>
        <w:jc w:val="both"/>
      </w:pPr>
      <w:r w:rsidRPr="00034DF8">
        <w:t xml:space="preserve">Основы музыки: интонационно-образная, жанровая, стилевая. </w:t>
      </w:r>
    </w:p>
    <w:p w:rsidR="005B2FB6" w:rsidRPr="00034DF8" w:rsidRDefault="005B2FB6" w:rsidP="005B2FB6">
      <w:pPr>
        <w:ind w:firstLine="540"/>
        <w:jc w:val="both"/>
      </w:pPr>
      <w:r w:rsidRPr="00034DF8">
        <w:t>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5B2FB6" w:rsidRPr="00034DF8" w:rsidRDefault="005B2FB6" w:rsidP="005B2FB6">
      <w:pPr>
        <w:ind w:firstLine="540"/>
        <w:jc w:val="both"/>
      </w:pPr>
      <w:r w:rsidRPr="00034DF8">
        <w:t>Взаимодействие и взаимосвязь музыки с другими видами искусства (литература, изобразительное искусство). 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:rsidR="005B2FB6" w:rsidRPr="00034DF8" w:rsidRDefault="005B2FB6" w:rsidP="005B2FB6">
      <w:pPr>
        <w:ind w:firstLine="540"/>
        <w:jc w:val="both"/>
      </w:pPr>
      <w:r w:rsidRPr="00034DF8"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5B2FB6" w:rsidRPr="00034DF8" w:rsidRDefault="005B2FB6" w:rsidP="00B368A3">
      <w:pPr>
        <w:tabs>
          <w:tab w:val="left" w:pos="1134"/>
        </w:tabs>
        <w:ind w:left="709"/>
        <w:jc w:val="center"/>
        <w:rPr>
          <w:b/>
        </w:rPr>
      </w:pPr>
    </w:p>
    <w:p w:rsidR="002F41A4" w:rsidRPr="00034DF8" w:rsidRDefault="002F41A4" w:rsidP="002F41A4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</w:rPr>
      </w:pPr>
      <w:r w:rsidRPr="00034DF8">
        <w:rPr>
          <w:b/>
        </w:rPr>
        <w:t>Структура программы</w:t>
      </w:r>
    </w:p>
    <w:p w:rsidR="002F41A4" w:rsidRPr="00034DF8" w:rsidRDefault="002F41A4" w:rsidP="00034184">
      <w:pPr>
        <w:ind w:firstLine="709"/>
        <w:jc w:val="both"/>
        <w:rPr>
          <w:bCs/>
        </w:rPr>
      </w:pPr>
    </w:p>
    <w:p w:rsidR="002F41A4" w:rsidRPr="00034DF8" w:rsidRDefault="002F41A4" w:rsidP="00034184">
      <w:pPr>
        <w:ind w:firstLine="709"/>
        <w:jc w:val="both"/>
        <w:rPr>
          <w:bCs/>
        </w:rPr>
      </w:pPr>
      <w:r w:rsidRPr="00034DF8">
        <w:rPr>
          <w:bCs/>
        </w:rPr>
        <w:t>Структуру программы составляют разделы, в которых об</w:t>
      </w:r>
      <w:r w:rsidR="002A140B" w:rsidRPr="00034DF8">
        <w:rPr>
          <w:bCs/>
        </w:rPr>
        <w:t>о</w:t>
      </w:r>
      <w:r w:rsidRPr="00034DF8">
        <w:rPr>
          <w:bCs/>
        </w:rPr>
        <w:t xml:space="preserve">значены основные содержательные </w:t>
      </w:r>
      <w:proofErr w:type="gramStart"/>
      <w:r w:rsidRPr="00034DF8">
        <w:rPr>
          <w:bCs/>
        </w:rPr>
        <w:t>линии</w:t>
      </w:r>
      <w:proofErr w:type="gramEnd"/>
      <w:r w:rsidRPr="00034DF8">
        <w:rPr>
          <w:bCs/>
        </w:rPr>
        <w:t xml:space="preserve"> указаны</w:t>
      </w:r>
      <w:r w:rsidR="00AB3158" w:rsidRPr="00034DF8">
        <w:rPr>
          <w:bCs/>
        </w:rPr>
        <w:t>,</w:t>
      </w:r>
      <w:r w:rsidRPr="00034DF8">
        <w:rPr>
          <w:bCs/>
        </w:rPr>
        <w:t xml:space="preserve"> музыкальные произведения. Названия разделов являются выражением художественно-педагогической идеи блока уроков, четверти, года.</w:t>
      </w:r>
    </w:p>
    <w:p w:rsidR="007138E2" w:rsidRPr="005F4EE5" w:rsidRDefault="005B2FB6" w:rsidP="00875440">
      <w:pPr>
        <w:ind w:left="360"/>
        <w:jc w:val="center"/>
        <w:rPr>
          <w:sz w:val="18"/>
          <w:szCs w:val="18"/>
        </w:rPr>
      </w:pPr>
      <w:r w:rsidRPr="00B06ED1">
        <w:rPr>
          <w:b/>
          <w:sz w:val="28"/>
          <w:szCs w:val="28"/>
        </w:rPr>
        <w:t xml:space="preserve">Тематическое планирование </w:t>
      </w:r>
      <w:r>
        <w:rPr>
          <w:b/>
          <w:sz w:val="28"/>
          <w:szCs w:val="28"/>
        </w:rPr>
        <w:t>учебного предмета «Музыка»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3"/>
        <w:gridCol w:w="4014"/>
        <w:gridCol w:w="2792"/>
      </w:tblGrid>
      <w:tr w:rsidR="007138E2" w:rsidRPr="008517DE" w:rsidTr="00875440">
        <w:trPr>
          <w:trHeight w:val="648"/>
          <w:jc w:val="center"/>
        </w:trPr>
        <w:tc>
          <w:tcPr>
            <w:tcW w:w="2880" w:type="dxa"/>
            <w:shd w:val="clear" w:color="auto" w:fill="auto"/>
          </w:tcPr>
          <w:p w:rsidR="007138E2" w:rsidRPr="008517DE" w:rsidRDefault="007138E2" w:rsidP="00875440">
            <w:pPr>
              <w:jc w:val="center"/>
              <w:rPr>
                <w:b/>
              </w:rPr>
            </w:pPr>
            <w:r w:rsidRPr="008517DE">
              <w:rPr>
                <w:b/>
                <w:bCs/>
              </w:rPr>
              <w:t>Содержание в соответствии с ФГОС</w:t>
            </w:r>
          </w:p>
        </w:tc>
        <w:tc>
          <w:tcPr>
            <w:tcW w:w="4096" w:type="dxa"/>
            <w:shd w:val="clear" w:color="auto" w:fill="auto"/>
          </w:tcPr>
          <w:p w:rsidR="007138E2" w:rsidRPr="008517DE" w:rsidRDefault="007138E2" w:rsidP="00875440">
            <w:pPr>
              <w:jc w:val="center"/>
              <w:rPr>
                <w:b/>
              </w:rPr>
            </w:pPr>
            <w:r w:rsidRPr="008517DE">
              <w:rPr>
                <w:b/>
                <w:bCs/>
              </w:rPr>
              <w:t>Характеристика основных видов учебной деятельности</w:t>
            </w:r>
            <w:r w:rsidRPr="008517DE">
              <w:rPr>
                <w:b/>
                <w:bCs/>
              </w:rPr>
              <w:br/>
              <w:t>(с авторской)</w:t>
            </w:r>
          </w:p>
        </w:tc>
        <w:tc>
          <w:tcPr>
            <w:tcW w:w="2835" w:type="dxa"/>
            <w:shd w:val="clear" w:color="auto" w:fill="auto"/>
          </w:tcPr>
          <w:p w:rsidR="007138E2" w:rsidRPr="008517DE" w:rsidRDefault="007138E2" w:rsidP="00875440">
            <w:pPr>
              <w:jc w:val="center"/>
              <w:rPr>
                <w:b/>
              </w:rPr>
            </w:pPr>
            <w:r w:rsidRPr="008517DE">
              <w:rPr>
                <w:b/>
                <w:bCs/>
              </w:rPr>
              <w:t>Планируемые</w:t>
            </w:r>
            <w:r w:rsidRPr="008517DE">
              <w:rPr>
                <w:b/>
                <w:bCs/>
              </w:rPr>
              <w:br/>
              <w:t>результаты по разделу (ООП)</w:t>
            </w:r>
          </w:p>
        </w:tc>
      </w:tr>
      <w:tr w:rsidR="007138E2" w:rsidRPr="008517DE" w:rsidTr="00875440">
        <w:trPr>
          <w:trHeight w:val="435"/>
          <w:jc w:val="center"/>
        </w:trPr>
        <w:tc>
          <w:tcPr>
            <w:tcW w:w="9811" w:type="dxa"/>
            <w:gridSpan w:val="3"/>
            <w:shd w:val="clear" w:color="auto" w:fill="auto"/>
          </w:tcPr>
          <w:p w:rsidR="007138E2" w:rsidRPr="008517DE" w:rsidRDefault="007138E2" w:rsidP="00875440">
            <w:pPr>
              <w:jc w:val="center"/>
            </w:pPr>
            <w:r w:rsidRPr="008517DE">
              <w:t>Тема раздела в соответствии с авторской программой</w:t>
            </w:r>
          </w:p>
        </w:tc>
      </w:tr>
      <w:tr w:rsidR="007138E2" w:rsidRPr="008517DE" w:rsidTr="00875440">
        <w:trPr>
          <w:trHeight w:val="435"/>
          <w:jc w:val="center"/>
        </w:trPr>
        <w:tc>
          <w:tcPr>
            <w:tcW w:w="2880" w:type="dxa"/>
            <w:shd w:val="clear" w:color="auto" w:fill="auto"/>
          </w:tcPr>
          <w:p w:rsidR="007138E2" w:rsidRPr="007138E2" w:rsidRDefault="007138E2" w:rsidP="007138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138E2">
              <w:rPr>
                <w:b/>
                <w:bCs/>
                <w:color w:val="000000"/>
                <w:sz w:val="16"/>
                <w:szCs w:val="16"/>
              </w:rPr>
              <w:t xml:space="preserve">Музыка как вид искусства. </w:t>
            </w:r>
            <w:r w:rsidRPr="007138E2">
              <w:rPr>
                <w:color w:val="000000"/>
                <w:sz w:val="16"/>
                <w:szCs w:val="16"/>
              </w:rPr>
              <w:t xml:space="preserve">Основы музыки: интонационно-образная, жанровая.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Взаимодействие и взаимосвязь </w:t>
            </w:r>
            <w:r w:rsidRPr="007138E2">
              <w:rPr>
                <w:color w:val="000000"/>
                <w:sz w:val="16"/>
                <w:szCs w:val="16"/>
              </w:rPr>
              <w:lastRenderedPageBreak/>
              <w:t>музыки с другими видами искусства (литература). Композитор — поэт — художник; родство музыкальных и литературных образов; общность и различия выразительных средств разных видов искусства.</w:t>
            </w:r>
          </w:p>
          <w:p w:rsidR="007138E2" w:rsidRPr="007138E2" w:rsidRDefault="007138E2" w:rsidP="007138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  <w:p w:rsidR="007138E2" w:rsidRPr="007138E2" w:rsidRDefault="007138E2" w:rsidP="007138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  <w:p w:rsidR="007138E2" w:rsidRPr="007138E2" w:rsidRDefault="007138E2" w:rsidP="007138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  <w:p w:rsidR="007138E2" w:rsidRPr="007138E2" w:rsidRDefault="007138E2" w:rsidP="007138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  <w:p w:rsidR="007138E2" w:rsidRPr="007138E2" w:rsidRDefault="007138E2" w:rsidP="007138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  <w:p w:rsidR="007138E2" w:rsidRPr="008517DE" w:rsidRDefault="007138E2" w:rsidP="007138E2">
            <w:pPr>
              <w:jc w:val="both"/>
            </w:pPr>
          </w:p>
        </w:tc>
        <w:tc>
          <w:tcPr>
            <w:tcW w:w="4096" w:type="dxa"/>
            <w:shd w:val="clear" w:color="auto" w:fill="auto"/>
          </w:tcPr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lastRenderedPageBreak/>
              <w:t>Выявлять</w:t>
            </w:r>
            <w:r w:rsidRPr="007138E2">
              <w:rPr>
                <w:sz w:val="16"/>
                <w:szCs w:val="16"/>
              </w:rPr>
              <w:t xml:space="preserve"> общность жизненных истоков и взаимосвязь музыки с литературой как различными способами художественного познания мира.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>Проявлять</w:t>
            </w:r>
            <w:r w:rsidRPr="007138E2">
              <w:rPr>
                <w:sz w:val="16"/>
                <w:szCs w:val="16"/>
              </w:rPr>
              <w:t xml:space="preserve"> эмоциональную отзывчивость, личностное отношение к музыкальным произведениям при их восприятии и исполнении.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Исполнять </w:t>
            </w:r>
            <w:r w:rsidRPr="007138E2">
              <w:rPr>
                <w:sz w:val="16"/>
                <w:szCs w:val="16"/>
              </w:rPr>
              <w:t>народные песни, песни о родном крае современных композиторов.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Определять </w:t>
            </w:r>
            <w:r w:rsidRPr="007138E2">
              <w:rPr>
                <w:sz w:val="16"/>
                <w:szCs w:val="16"/>
              </w:rPr>
              <w:t xml:space="preserve">характерные черты музыкального </w:t>
            </w:r>
            <w:r w:rsidRPr="007138E2">
              <w:rPr>
                <w:sz w:val="16"/>
                <w:szCs w:val="16"/>
              </w:rPr>
              <w:lastRenderedPageBreak/>
              <w:t>творчества народов России и других стран при участии в народных и обрядах.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Исполнять </w:t>
            </w:r>
            <w:r w:rsidRPr="007138E2">
              <w:rPr>
                <w:sz w:val="16"/>
                <w:szCs w:val="16"/>
              </w:rPr>
              <w:t>отдельные образцы народного музыкального творчества своего края.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Самостоятельно исследовать </w:t>
            </w:r>
            <w:r w:rsidRPr="007138E2">
              <w:rPr>
                <w:sz w:val="16"/>
                <w:szCs w:val="16"/>
              </w:rPr>
              <w:t>жары русских народных песен и виды музыкальных инструментов.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>Понимать</w:t>
            </w:r>
            <w:r w:rsidRPr="007138E2">
              <w:rPr>
                <w:sz w:val="16"/>
                <w:szCs w:val="16"/>
              </w:rPr>
              <w:t xml:space="preserve"> особенности воплощения стихотворных текстов.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Воплощать </w:t>
            </w:r>
            <w:r w:rsidRPr="007138E2">
              <w:rPr>
                <w:sz w:val="16"/>
                <w:szCs w:val="16"/>
              </w:rPr>
              <w:t xml:space="preserve">художественно-образное содержание музыкальных и литературных произведений в драматизации, инсценировке, пластическом движении, свободном </w:t>
            </w:r>
            <w:proofErr w:type="spellStart"/>
            <w:r w:rsidRPr="007138E2">
              <w:rPr>
                <w:sz w:val="16"/>
                <w:szCs w:val="16"/>
              </w:rPr>
              <w:t>дирижировании</w:t>
            </w:r>
            <w:proofErr w:type="spellEnd"/>
            <w:r w:rsidRPr="007138E2">
              <w:rPr>
                <w:sz w:val="16"/>
                <w:szCs w:val="16"/>
              </w:rPr>
              <w:t>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>Импровизировать</w:t>
            </w:r>
            <w:r w:rsidRPr="007138E2">
              <w:rPr>
                <w:sz w:val="16"/>
                <w:szCs w:val="16"/>
              </w:rPr>
              <w:t xml:space="preserve"> в пении, игре, пластике.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>Находить</w:t>
            </w:r>
            <w:r w:rsidRPr="007138E2">
              <w:rPr>
                <w:sz w:val="16"/>
                <w:szCs w:val="16"/>
              </w:rPr>
              <w:t xml:space="preserve"> ассоциативные связи между художественными образами музыки и других видов искусства.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Размышлять </w:t>
            </w:r>
            <w:r w:rsidRPr="007138E2">
              <w:rPr>
                <w:sz w:val="16"/>
                <w:szCs w:val="16"/>
              </w:rPr>
              <w:t>о знакомом произведении.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>Высказывать</w:t>
            </w:r>
            <w:r w:rsidRPr="007138E2">
              <w:rPr>
                <w:sz w:val="16"/>
                <w:szCs w:val="16"/>
              </w:rPr>
              <w:t xml:space="preserve"> суждение об основной идее, о средствах и формах ее воплощения.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Находить </w:t>
            </w:r>
            <w:r w:rsidRPr="007138E2">
              <w:rPr>
                <w:sz w:val="16"/>
                <w:szCs w:val="16"/>
              </w:rPr>
              <w:t>жанровые параллели между музыкой и другими видами искусства.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Рассуждать </w:t>
            </w:r>
            <w:r w:rsidRPr="007138E2">
              <w:rPr>
                <w:sz w:val="16"/>
                <w:szCs w:val="16"/>
              </w:rPr>
              <w:t>об общности и различии выразительных средств музыки и литературы.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Определять </w:t>
            </w:r>
            <w:r w:rsidRPr="007138E2">
              <w:rPr>
                <w:sz w:val="16"/>
                <w:szCs w:val="16"/>
              </w:rPr>
              <w:t>характерные признаки музыки и литературы.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Понимать </w:t>
            </w:r>
            <w:r w:rsidRPr="007138E2">
              <w:rPr>
                <w:sz w:val="16"/>
                <w:szCs w:val="16"/>
              </w:rPr>
              <w:t>особенности музыкального воплощения стихотворных текстов.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Самостоятельно </w:t>
            </w:r>
            <w:r w:rsidRPr="007138E2">
              <w:rPr>
                <w:sz w:val="16"/>
                <w:szCs w:val="16"/>
              </w:rPr>
              <w:t>подбирать сходные или контрастные литературные произведения к изучаемой музыке.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Творчески </w:t>
            </w:r>
            <w:r w:rsidRPr="007138E2">
              <w:rPr>
                <w:sz w:val="16"/>
                <w:szCs w:val="16"/>
              </w:rPr>
              <w:t>интерпретировать содержание музыкального произведения в пении, музыкально-ритмическом движении, поэтическом слове.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Участвовать </w:t>
            </w:r>
            <w:r w:rsidRPr="007138E2">
              <w:rPr>
                <w:sz w:val="16"/>
                <w:szCs w:val="16"/>
              </w:rPr>
              <w:t>в коллективной исполнительской деятельности.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Передавать </w:t>
            </w:r>
            <w:r w:rsidRPr="007138E2">
              <w:rPr>
                <w:sz w:val="16"/>
                <w:szCs w:val="16"/>
              </w:rPr>
              <w:t>свои музыкальные впечатления в устной и письменной форме.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Делиться </w:t>
            </w:r>
            <w:r w:rsidRPr="007138E2">
              <w:rPr>
                <w:sz w:val="16"/>
                <w:szCs w:val="16"/>
              </w:rPr>
              <w:t>впечатлениями о концертах, спектаклях и т.д.</w:t>
            </w:r>
          </w:p>
          <w:p w:rsidR="007138E2" w:rsidRPr="007138E2" w:rsidRDefault="007138E2" w:rsidP="007138E2">
            <w:pPr>
              <w:ind w:left="165" w:right="165"/>
              <w:jc w:val="both"/>
              <w:rPr>
                <w:sz w:val="16"/>
                <w:szCs w:val="16"/>
              </w:rPr>
            </w:pPr>
            <w:r w:rsidRPr="007138E2">
              <w:rPr>
                <w:b/>
                <w:sz w:val="16"/>
                <w:szCs w:val="16"/>
              </w:rPr>
              <w:t xml:space="preserve">Использовать </w:t>
            </w:r>
            <w:r w:rsidRPr="007138E2">
              <w:rPr>
                <w:sz w:val="16"/>
                <w:szCs w:val="16"/>
              </w:rPr>
              <w:t>образовательные ресурсы Интернет для поиска произведений музыки и литературы.</w:t>
            </w:r>
          </w:p>
          <w:p w:rsidR="007138E2" w:rsidRPr="008517DE" w:rsidRDefault="007138E2" w:rsidP="00875440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7138E2" w:rsidRPr="007138E2" w:rsidRDefault="007138E2" w:rsidP="007138E2">
            <w:pPr>
              <w:pStyle w:val="ab"/>
              <w:spacing w:after="0"/>
              <w:ind w:firstLine="454"/>
              <w:jc w:val="both"/>
              <w:rPr>
                <w:sz w:val="16"/>
                <w:szCs w:val="16"/>
              </w:rPr>
            </w:pPr>
            <w:r w:rsidRPr="007138E2">
              <w:rPr>
                <w:sz w:val="16"/>
                <w:szCs w:val="16"/>
              </w:rPr>
              <w:lastRenderedPageBreak/>
              <w:t>Выпускник научится:</w:t>
            </w:r>
          </w:p>
          <w:p w:rsidR="007138E2" w:rsidRPr="007138E2" w:rsidRDefault="007138E2" w:rsidP="007138E2">
            <w:pPr>
              <w:pStyle w:val="ab"/>
              <w:tabs>
                <w:tab w:val="left" w:pos="654"/>
              </w:tabs>
              <w:spacing w:after="0"/>
              <w:ind w:firstLine="454"/>
              <w:jc w:val="both"/>
              <w:rPr>
                <w:sz w:val="16"/>
                <w:szCs w:val="16"/>
              </w:rPr>
            </w:pPr>
            <w:r w:rsidRPr="007138E2">
              <w:rPr>
                <w:sz w:val="16"/>
                <w:szCs w:val="16"/>
              </w:rPr>
              <w:t>• наблюдать за многообразными явлениями жизни и искусства;</w:t>
            </w:r>
          </w:p>
          <w:p w:rsidR="007138E2" w:rsidRPr="007138E2" w:rsidRDefault="007138E2" w:rsidP="007138E2">
            <w:pPr>
              <w:pStyle w:val="ab"/>
              <w:tabs>
                <w:tab w:val="left" w:pos="659"/>
              </w:tabs>
              <w:spacing w:after="0"/>
              <w:ind w:firstLine="454"/>
              <w:jc w:val="both"/>
              <w:rPr>
                <w:sz w:val="16"/>
                <w:szCs w:val="16"/>
              </w:rPr>
            </w:pPr>
            <w:r w:rsidRPr="007138E2">
              <w:rPr>
                <w:sz w:val="16"/>
                <w:szCs w:val="16"/>
              </w:rPr>
              <w:t xml:space="preserve">• понимать специфику музыки и выявлять родство художественных образов разных искусств (общность тем, </w:t>
            </w:r>
            <w:proofErr w:type="spellStart"/>
            <w:r w:rsidRPr="007138E2">
              <w:rPr>
                <w:sz w:val="16"/>
                <w:szCs w:val="16"/>
              </w:rPr>
              <w:t>взаимодополнение</w:t>
            </w:r>
            <w:proofErr w:type="spellEnd"/>
            <w:r w:rsidRPr="007138E2">
              <w:rPr>
                <w:sz w:val="16"/>
                <w:szCs w:val="16"/>
              </w:rPr>
              <w:t xml:space="preserve"> выразительных средств — звучаний, линий, красок);</w:t>
            </w:r>
          </w:p>
          <w:p w:rsidR="007138E2" w:rsidRPr="007138E2" w:rsidRDefault="007138E2" w:rsidP="007138E2">
            <w:pPr>
              <w:pStyle w:val="ab"/>
              <w:tabs>
                <w:tab w:val="left" w:pos="654"/>
              </w:tabs>
              <w:spacing w:after="0"/>
              <w:ind w:firstLine="454"/>
              <w:jc w:val="both"/>
              <w:rPr>
                <w:sz w:val="16"/>
                <w:szCs w:val="16"/>
              </w:rPr>
            </w:pPr>
            <w:r w:rsidRPr="007138E2">
              <w:rPr>
                <w:sz w:val="16"/>
                <w:szCs w:val="16"/>
              </w:rPr>
              <w:lastRenderedPageBreak/>
              <w:t xml:space="preserve">• выражать эмоциональное содержание музыкальных произведений в исполнении, участвовать в различных формах </w:t>
            </w:r>
            <w:proofErr w:type="spellStart"/>
            <w:r w:rsidRPr="007138E2">
              <w:rPr>
                <w:sz w:val="16"/>
                <w:szCs w:val="16"/>
              </w:rPr>
              <w:t>музицирования</w:t>
            </w:r>
            <w:proofErr w:type="spellEnd"/>
            <w:r w:rsidRPr="007138E2">
              <w:rPr>
                <w:sz w:val="16"/>
                <w:szCs w:val="16"/>
              </w:rPr>
              <w:t>.</w:t>
            </w:r>
          </w:p>
          <w:p w:rsidR="007138E2" w:rsidRPr="003B5E03" w:rsidRDefault="007138E2" w:rsidP="007138E2">
            <w:pPr>
              <w:pStyle w:val="141"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  <w:sz w:val="16"/>
                <w:szCs w:val="16"/>
              </w:rPr>
            </w:pPr>
            <w:r w:rsidRPr="003B5E03">
              <w:rPr>
                <w:rFonts w:ascii="Times New Roman" w:hAnsi="Times New Roman" w:cs="Times New Roman"/>
                <w:sz w:val="16"/>
                <w:szCs w:val="16"/>
              </w:rPr>
              <w:t>Выпускник получит возможность научиться:</w:t>
            </w:r>
          </w:p>
          <w:p w:rsidR="007138E2" w:rsidRPr="003B5E03" w:rsidRDefault="007138E2" w:rsidP="007138E2">
            <w:pPr>
              <w:pStyle w:val="141"/>
              <w:shd w:val="clear" w:color="auto" w:fill="auto"/>
              <w:tabs>
                <w:tab w:val="left" w:pos="683"/>
              </w:tabs>
              <w:spacing w:line="240" w:lineRule="auto"/>
              <w:ind w:firstLine="454"/>
              <w:rPr>
                <w:rFonts w:ascii="Times New Roman" w:hAnsi="Times New Roman" w:cs="Times New Roman"/>
                <w:sz w:val="16"/>
                <w:szCs w:val="16"/>
              </w:rPr>
            </w:pPr>
            <w:r w:rsidRPr="003B5E03">
              <w:rPr>
                <w:rFonts w:ascii="Times New Roman" w:hAnsi="Times New Roman" w:cs="Times New Roman"/>
                <w:sz w:val="16"/>
                <w:szCs w:val="16"/>
              </w:rPr>
              <w:t>• принимать активное участие в художественных событиях класса, музыкально-эстетической жизни школы,района, города и др. (музыкальные вечера, музыкальные гостиные, концерты для  школьников и др.)</w:t>
            </w:r>
          </w:p>
          <w:p w:rsidR="007138E2" w:rsidRPr="008517DE" w:rsidRDefault="007138E2" w:rsidP="00875440">
            <w:pPr>
              <w:jc w:val="both"/>
            </w:pPr>
          </w:p>
        </w:tc>
      </w:tr>
    </w:tbl>
    <w:p w:rsidR="007138E2" w:rsidRPr="005F4EE5" w:rsidRDefault="007138E2" w:rsidP="007138E2">
      <w:pPr>
        <w:ind w:firstLine="708"/>
        <w:jc w:val="both"/>
        <w:rPr>
          <w:sz w:val="18"/>
          <w:szCs w:val="18"/>
        </w:rPr>
      </w:pPr>
    </w:p>
    <w:p w:rsidR="00F158B1" w:rsidRPr="0046489F" w:rsidRDefault="00F158B1" w:rsidP="00F158B1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</w:pPr>
    </w:p>
    <w:p w:rsidR="00F158B1" w:rsidRPr="002F41A4" w:rsidRDefault="00F158B1" w:rsidP="00F158B1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</w:rPr>
      </w:pPr>
      <w:r w:rsidRPr="002F41A4">
        <w:rPr>
          <w:b/>
        </w:rPr>
        <w:t>Учебно-тематический план</w:t>
      </w:r>
    </w:p>
    <w:p w:rsidR="00F158B1" w:rsidRDefault="00F158B1" w:rsidP="00F158B1">
      <w:pPr>
        <w:jc w:val="center"/>
        <w:rPr>
          <w:b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360"/>
        <w:gridCol w:w="1008"/>
        <w:gridCol w:w="1320"/>
        <w:gridCol w:w="1884"/>
        <w:gridCol w:w="960"/>
        <w:gridCol w:w="2032"/>
      </w:tblGrid>
      <w:tr w:rsidR="00F158B1" w:rsidRPr="00034DF8">
        <w:trPr>
          <w:cantSplit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1" w:rsidRPr="00034DF8" w:rsidRDefault="00F158B1">
            <w:pPr>
              <w:jc w:val="center"/>
              <w:rPr>
                <w:b/>
              </w:rPr>
            </w:pPr>
            <w:r w:rsidRPr="00034DF8">
              <w:rPr>
                <w:b/>
              </w:rPr>
              <w:t>№</w:t>
            </w:r>
          </w:p>
          <w:p w:rsidR="00F158B1" w:rsidRPr="00034DF8" w:rsidRDefault="00F158B1">
            <w:pPr>
              <w:jc w:val="center"/>
              <w:rPr>
                <w:b/>
              </w:rPr>
            </w:pPr>
            <w:proofErr w:type="gramStart"/>
            <w:r w:rsidRPr="00034DF8">
              <w:rPr>
                <w:b/>
              </w:rPr>
              <w:t>п</w:t>
            </w:r>
            <w:proofErr w:type="gramEnd"/>
            <w:r w:rsidRPr="00034DF8">
              <w:rPr>
                <w:b/>
              </w:rPr>
              <w:t>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1" w:rsidRPr="00034DF8" w:rsidRDefault="00F158B1">
            <w:pPr>
              <w:jc w:val="center"/>
              <w:rPr>
                <w:b/>
              </w:rPr>
            </w:pPr>
            <w:r w:rsidRPr="00034DF8">
              <w:rPr>
                <w:b/>
              </w:rPr>
              <w:t>Наименование разделов и тем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1" w:rsidRPr="00034DF8" w:rsidRDefault="00F158B1">
            <w:pPr>
              <w:jc w:val="center"/>
              <w:rPr>
                <w:b/>
              </w:rPr>
            </w:pPr>
            <w:r w:rsidRPr="00034DF8">
              <w:rPr>
                <w:b/>
              </w:rPr>
              <w:t xml:space="preserve">Всего </w:t>
            </w:r>
          </w:p>
          <w:p w:rsidR="00F158B1" w:rsidRPr="00034DF8" w:rsidRDefault="00F158B1">
            <w:pPr>
              <w:jc w:val="center"/>
              <w:rPr>
                <w:b/>
              </w:rPr>
            </w:pPr>
            <w:r w:rsidRPr="00034DF8">
              <w:rPr>
                <w:b/>
              </w:rPr>
              <w:t>часов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1" w:rsidRPr="00034DF8" w:rsidRDefault="00F158B1">
            <w:pPr>
              <w:jc w:val="center"/>
              <w:rPr>
                <w:b/>
              </w:rPr>
            </w:pPr>
            <w:r w:rsidRPr="00034DF8">
              <w:rPr>
                <w:b/>
              </w:rPr>
              <w:t>Из них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1" w:rsidRPr="00034DF8" w:rsidRDefault="00F158B1">
            <w:pPr>
              <w:jc w:val="center"/>
              <w:rPr>
                <w:b/>
              </w:rPr>
            </w:pPr>
            <w:r w:rsidRPr="00034DF8">
              <w:rPr>
                <w:b/>
              </w:rPr>
              <w:t>Приме-</w:t>
            </w:r>
          </w:p>
          <w:p w:rsidR="00F158B1" w:rsidRPr="00034DF8" w:rsidRDefault="00F158B1">
            <w:pPr>
              <w:jc w:val="center"/>
              <w:rPr>
                <w:b/>
              </w:rPr>
            </w:pPr>
            <w:proofErr w:type="spellStart"/>
            <w:r w:rsidRPr="00034DF8">
              <w:rPr>
                <w:b/>
              </w:rPr>
              <w:t>чание</w:t>
            </w:r>
            <w:proofErr w:type="spellEnd"/>
          </w:p>
        </w:tc>
      </w:tr>
      <w:tr w:rsidR="00F158B1" w:rsidRPr="00034DF8">
        <w:trPr>
          <w:cantSplit/>
          <w:trHeight w:val="1499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B1" w:rsidRPr="00034DF8" w:rsidRDefault="00F158B1">
            <w:pPr>
              <w:rPr>
                <w:b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B1" w:rsidRPr="00034DF8" w:rsidRDefault="00F158B1">
            <w:pPr>
              <w:rPr>
                <w:b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B1" w:rsidRPr="00034DF8" w:rsidRDefault="00F158B1">
            <w:pPr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B1" w:rsidRPr="00034DF8" w:rsidRDefault="00F158B1">
            <w:pPr>
              <w:jc w:val="center"/>
              <w:rPr>
                <w:b/>
              </w:rPr>
            </w:pPr>
            <w:proofErr w:type="spellStart"/>
            <w:r w:rsidRPr="00034DF8">
              <w:rPr>
                <w:b/>
              </w:rPr>
              <w:t>Лабора</w:t>
            </w:r>
            <w:proofErr w:type="spellEnd"/>
            <w:r w:rsidRPr="00034DF8">
              <w:rPr>
                <w:b/>
              </w:rPr>
              <w:t>-</w:t>
            </w:r>
          </w:p>
          <w:p w:rsidR="00F158B1" w:rsidRPr="00034DF8" w:rsidRDefault="00F158B1">
            <w:pPr>
              <w:jc w:val="center"/>
              <w:rPr>
                <w:b/>
              </w:rPr>
            </w:pPr>
            <w:r w:rsidRPr="00034DF8">
              <w:rPr>
                <w:b/>
              </w:rPr>
              <w:t>тор-</w:t>
            </w:r>
          </w:p>
          <w:p w:rsidR="00F158B1" w:rsidRPr="00034DF8" w:rsidRDefault="00F158B1">
            <w:pPr>
              <w:jc w:val="center"/>
              <w:rPr>
                <w:b/>
              </w:rPr>
            </w:pPr>
            <w:proofErr w:type="spellStart"/>
            <w:r w:rsidRPr="00034DF8">
              <w:rPr>
                <w:b/>
              </w:rPr>
              <w:t>ные</w:t>
            </w:r>
            <w:proofErr w:type="spellEnd"/>
          </w:p>
          <w:p w:rsidR="00F158B1" w:rsidRPr="00034DF8" w:rsidRDefault="00F158B1">
            <w:pPr>
              <w:jc w:val="center"/>
              <w:rPr>
                <w:b/>
              </w:rPr>
            </w:pPr>
            <w:r w:rsidRPr="00034DF8">
              <w:rPr>
                <w:b/>
              </w:rPr>
              <w:t xml:space="preserve"> и </w:t>
            </w:r>
            <w:proofErr w:type="spellStart"/>
            <w:proofErr w:type="gramStart"/>
            <w:r w:rsidRPr="00034DF8">
              <w:rPr>
                <w:b/>
              </w:rPr>
              <w:t>прак-тические</w:t>
            </w:r>
            <w:proofErr w:type="spellEnd"/>
            <w:proofErr w:type="gramEnd"/>
          </w:p>
          <w:p w:rsidR="00F158B1" w:rsidRPr="00034DF8" w:rsidRDefault="00F158B1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1" w:rsidRPr="00034DF8" w:rsidRDefault="00F158B1">
            <w:pPr>
              <w:jc w:val="center"/>
              <w:rPr>
                <w:b/>
              </w:rPr>
            </w:pPr>
            <w:r w:rsidRPr="00034DF8">
              <w:rPr>
                <w:b/>
              </w:rPr>
              <w:t>Контроль-</w:t>
            </w:r>
          </w:p>
          <w:p w:rsidR="00F158B1" w:rsidRPr="00034DF8" w:rsidRDefault="00F158B1">
            <w:pPr>
              <w:jc w:val="center"/>
              <w:rPr>
                <w:b/>
              </w:rPr>
            </w:pPr>
            <w:proofErr w:type="spellStart"/>
            <w:r w:rsidRPr="00034DF8">
              <w:rPr>
                <w:b/>
              </w:rPr>
              <w:t>ные</w:t>
            </w:r>
            <w:proofErr w:type="spellEnd"/>
            <w:r w:rsidRPr="00034DF8">
              <w:rPr>
                <w:b/>
              </w:rPr>
              <w:t xml:space="preserve"> и </w:t>
            </w:r>
          </w:p>
          <w:p w:rsidR="00F158B1" w:rsidRPr="00034DF8" w:rsidRDefault="00F158B1">
            <w:pPr>
              <w:jc w:val="center"/>
              <w:rPr>
                <w:b/>
              </w:rPr>
            </w:pPr>
            <w:proofErr w:type="spellStart"/>
            <w:r w:rsidRPr="00034DF8">
              <w:rPr>
                <w:b/>
              </w:rPr>
              <w:t>диагности</w:t>
            </w:r>
            <w:proofErr w:type="spellEnd"/>
            <w:r w:rsidRPr="00034DF8">
              <w:rPr>
                <w:b/>
              </w:rPr>
              <w:t>-</w:t>
            </w:r>
          </w:p>
          <w:p w:rsidR="00F158B1" w:rsidRPr="00034DF8" w:rsidRDefault="00F158B1">
            <w:pPr>
              <w:jc w:val="center"/>
              <w:rPr>
                <w:b/>
              </w:rPr>
            </w:pPr>
            <w:proofErr w:type="spellStart"/>
            <w:r w:rsidRPr="00034DF8">
              <w:rPr>
                <w:b/>
              </w:rPr>
              <w:t>ческие</w:t>
            </w:r>
            <w:proofErr w:type="spellEnd"/>
          </w:p>
          <w:p w:rsidR="00F158B1" w:rsidRPr="00034DF8" w:rsidRDefault="00F158B1">
            <w:pPr>
              <w:jc w:val="center"/>
              <w:rPr>
                <w:b/>
              </w:rPr>
            </w:pPr>
            <w:r w:rsidRPr="00034DF8">
              <w:rPr>
                <w:b/>
              </w:rPr>
              <w:t>материалы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1" w:rsidRPr="00034DF8" w:rsidRDefault="00F158B1">
            <w:pPr>
              <w:jc w:val="center"/>
              <w:rPr>
                <w:b/>
              </w:rPr>
            </w:pPr>
            <w:r w:rsidRPr="00034DF8">
              <w:rPr>
                <w:b/>
              </w:rPr>
              <w:t>Экс-</w:t>
            </w:r>
          </w:p>
          <w:p w:rsidR="00F158B1" w:rsidRPr="00034DF8" w:rsidRDefault="00F158B1">
            <w:pPr>
              <w:jc w:val="center"/>
              <w:rPr>
                <w:b/>
              </w:rPr>
            </w:pPr>
            <w:proofErr w:type="spellStart"/>
            <w:r w:rsidRPr="00034DF8">
              <w:rPr>
                <w:b/>
              </w:rPr>
              <w:t>курсии</w:t>
            </w:r>
            <w:proofErr w:type="spellEnd"/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B1" w:rsidRPr="00034DF8" w:rsidRDefault="00F158B1">
            <w:pPr>
              <w:rPr>
                <w:b/>
              </w:rPr>
            </w:pPr>
          </w:p>
        </w:tc>
      </w:tr>
      <w:tr w:rsidR="00306430" w:rsidRPr="00034DF8" w:rsidTr="00306430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30" w:rsidRPr="00034DF8" w:rsidRDefault="00306430" w:rsidP="00306430">
            <w:pPr>
              <w:jc w:val="center"/>
              <w:rPr>
                <w:b/>
                <w:lang w:val="en-US"/>
              </w:rPr>
            </w:pPr>
            <w:r w:rsidRPr="00034DF8">
              <w:rPr>
                <w:b/>
                <w:lang w:val="en-US"/>
              </w:rPr>
              <w:t>I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430" w:rsidRPr="00034DF8" w:rsidRDefault="00306430" w:rsidP="00306430">
            <w:r w:rsidRPr="00034DF8">
              <w:t>Музыка и литература</w:t>
            </w:r>
          </w:p>
          <w:p w:rsidR="00306430" w:rsidRPr="00034DF8" w:rsidRDefault="00306430" w:rsidP="00306430">
            <w:pPr>
              <w:jc w:val="both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430" w:rsidRPr="00034DF8" w:rsidRDefault="00306430" w:rsidP="00306430">
            <w:pPr>
              <w:jc w:val="center"/>
              <w:rPr>
                <w:b/>
              </w:rPr>
            </w:pPr>
            <w:r w:rsidRPr="00034DF8">
              <w:rPr>
                <w:b/>
                <w:lang w:val="en-US"/>
              </w:rPr>
              <w:t>1</w:t>
            </w:r>
            <w:r w:rsidRPr="00034DF8">
              <w:rPr>
                <w:b/>
              </w:rPr>
              <w:t>6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30" w:rsidRPr="00034DF8" w:rsidRDefault="00306430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30" w:rsidRPr="00034DF8" w:rsidRDefault="00306430">
            <w:pPr>
              <w:jc w:val="center"/>
              <w:rPr>
                <w:b/>
              </w:rPr>
            </w:pPr>
            <w:r w:rsidRPr="00034DF8">
              <w:rPr>
                <w:b/>
              </w:rPr>
              <w:t>2 ч.</w:t>
            </w:r>
          </w:p>
          <w:p w:rsidR="00306430" w:rsidRPr="00034DF8" w:rsidRDefault="00306430" w:rsidP="00306430">
            <w:pPr>
              <w:jc w:val="center"/>
              <w:rPr>
                <w:b/>
              </w:rPr>
            </w:pPr>
            <w:r w:rsidRPr="00034DF8">
              <w:t xml:space="preserve">Обобщающий урок по теме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30" w:rsidRPr="00034DF8" w:rsidRDefault="00306430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30" w:rsidRPr="00034DF8" w:rsidRDefault="00306430">
            <w:pPr>
              <w:jc w:val="center"/>
              <w:rPr>
                <w:b/>
              </w:rPr>
            </w:pPr>
          </w:p>
        </w:tc>
      </w:tr>
      <w:tr w:rsidR="00306430" w:rsidRPr="00034DF8" w:rsidTr="00306430">
        <w:trPr>
          <w:trHeight w:val="1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430" w:rsidRPr="00034DF8" w:rsidRDefault="00306430" w:rsidP="00306430">
            <w:pPr>
              <w:jc w:val="center"/>
              <w:rPr>
                <w:b/>
                <w:lang w:val="en-US"/>
              </w:rPr>
            </w:pPr>
            <w:r w:rsidRPr="00034DF8">
              <w:rPr>
                <w:b/>
                <w:lang w:val="en-US"/>
              </w:rPr>
              <w:t>II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430" w:rsidRPr="00034DF8" w:rsidRDefault="00306430" w:rsidP="00306430">
            <w:r w:rsidRPr="00034DF8">
              <w:t>Музыка и изобразительное искусство</w:t>
            </w:r>
          </w:p>
          <w:p w:rsidR="00306430" w:rsidRPr="00034DF8" w:rsidRDefault="00306430" w:rsidP="00306430"/>
          <w:p w:rsidR="00306430" w:rsidRPr="00034DF8" w:rsidRDefault="00306430" w:rsidP="00306430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30" w:rsidRPr="00034DF8" w:rsidRDefault="00306430">
            <w:pPr>
              <w:jc w:val="center"/>
              <w:rPr>
                <w:b/>
              </w:rPr>
            </w:pPr>
            <w:r w:rsidRPr="00034DF8">
              <w:rPr>
                <w:b/>
                <w:lang w:val="en-US"/>
              </w:rPr>
              <w:t xml:space="preserve">18 </w:t>
            </w:r>
            <w:r w:rsidRPr="00034DF8">
              <w:rPr>
                <w:b/>
              </w:rPr>
              <w:t>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30" w:rsidRPr="00034DF8" w:rsidRDefault="00306430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30" w:rsidRPr="00034DF8" w:rsidRDefault="00306430">
            <w:pPr>
              <w:jc w:val="center"/>
              <w:rPr>
                <w:b/>
              </w:rPr>
            </w:pPr>
            <w:r w:rsidRPr="00034DF8">
              <w:rPr>
                <w:b/>
              </w:rPr>
              <w:t>2 ч.</w:t>
            </w:r>
          </w:p>
          <w:p w:rsidR="00306430" w:rsidRPr="00034DF8" w:rsidRDefault="00306430">
            <w:pPr>
              <w:jc w:val="center"/>
              <w:rPr>
                <w:b/>
              </w:rPr>
            </w:pPr>
            <w:r w:rsidRPr="00034DF8">
              <w:t>Обобщающий урок по теме</w:t>
            </w:r>
          </w:p>
          <w:p w:rsidR="00306430" w:rsidRPr="00034DF8" w:rsidRDefault="00306430" w:rsidP="00306430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30" w:rsidRPr="00034DF8" w:rsidRDefault="00306430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30" w:rsidRPr="00034DF8" w:rsidRDefault="00306430">
            <w:pPr>
              <w:jc w:val="center"/>
              <w:rPr>
                <w:b/>
              </w:rPr>
            </w:pPr>
          </w:p>
        </w:tc>
      </w:tr>
      <w:tr w:rsidR="00F158B1" w:rsidRPr="00034D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B1" w:rsidRPr="00034DF8" w:rsidRDefault="00F158B1">
            <w:pPr>
              <w:jc w:val="center"/>
              <w:rPr>
                <w:b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1" w:rsidRPr="00034DF8" w:rsidRDefault="00F158B1">
            <w:pPr>
              <w:jc w:val="both"/>
              <w:rPr>
                <w:b/>
              </w:rPr>
            </w:pPr>
            <w:r w:rsidRPr="00034DF8">
              <w:rPr>
                <w:b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1" w:rsidRPr="00034DF8" w:rsidRDefault="00F158B1">
            <w:pPr>
              <w:jc w:val="center"/>
              <w:rPr>
                <w:b/>
              </w:rPr>
            </w:pPr>
            <w:r w:rsidRPr="00034DF8">
              <w:rPr>
                <w:b/>
              </w:rPr>
              <w:t>34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B1" w:rsidRPr="00034DF8" w:rsidRDefault="00F158B1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1" w:rsidRPr="00034DF8" w:rsidRDefault="00306430">
            <w:pPr>
              <w:jc w:val="center"/>
              <w:rPr>
                <w:b/>
              </w:rPr>
            </w:pPr>
            <w:r w:rsidRPr="00034DF8">
              <w:rPr>
                <w:b/>
              </w:rPr>
              <w:t xml:space="preserve">4 </w:t>
            </w:r>
            <w:r w:rsidR="00F158B1" w:rsidRPr="00034DF8">
              <w:rPr>
                <w:b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B1" w:rsidRPr="00034DF8" w:rsidRDefault="00F158B1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B1" w:rsidRPr="00034DF8" w:rsidRDefault="00F158B1">
            <w:pPr>
              <w:jc w:val="center"/>
              <w:rPr>
                <w:b/>
              </w:rPr>
            </w:pPr>
          </w:p>
        </w:tc>
      </w:tr>
    </w:tbl>
    <w:p w:rsidR="00BE5D6A" w:rsidRPr="00034DF8" w:rsidRDefault="00BE5D6A" w:rsidP="00BE5D6A">
      <w:pPr>
        <w:ind w:firstLine="708"/>
        <w:jc w:val="center"/>
        <w:rPr>
          <w:b/>
        </w:rPr>
      </w:pPr>
    </w:p>
    <w:p w:rsidR="005E42C7" w:rsidRPr="00034DF8" w:rsidRDefault="005E42C7" w:rsidP="00BE5D6A">
      <w:pPr>
        <w:ind w:firstLine="708"/>
        <w:jc w:val="center"/>
        <w:rPr>
          <w:b/>
        </w:rPr>
      </w:pPr>
    </w:p>
    <w:p w:rsidR="00623F79" w:rsidRPr="00644F1F" w:rsidRDefault="00623F79" w:rsidP="00623F7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644F1F">
        <w:rPr>
          <w:b/>
          <w:sz w:val="28"/>
          <w:szCs w:val="28"/>
        </w:rPr>
        <w:lastRenderedPageBreak/>
        <w:t>Учебно-тематический план по музыке для 5 класса</w:t>
      </w: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22"/>
        <w:gridCol w:w="5040"/>
        <w:gridCol w:w="1245"/>
        <w:gridCol w:w="15"/>
        <w:gridCol w:w="2700"/>
        <w:gridCol w:w="67"/>
      </w:tblGrid>
      <w:tr w:rsidR="00623F79" w:rsidRPr="00034DF8" w:rsidTr="00875440">
        <w:trPr>
          <w:gridAfter w:val="1"/>
          <w:wAfter w:w="67" w:type="dxa"/>
        </w:trPr>
        <w:tc>
          <w:tcPr>
            <w:tcW w:w="1058" w:type="dxa"/>
          </w:tcPr>
          <w:p w:rsidR="00623F79" w:rsidRPr="00034DF8" w:rsidRDefault="00623F79" w:rsidP="00875440">
            <w:pPr>
              <w:jc w:val="center"/>
            </w:pPr>
            <w:r w:rsidRPr="00034DF8">
              <w:t>№ урока</w:t>
            </w:r>
          </w:p>
        </w:tc>
        <w:tc>
          <w:tcPr>
            <w:tcW w:w="5062" w:type="dxa"/>
            <w:gridSpan w:val="2"/>
          </w:tcPr>
          <w:p w:rsidR="00623F79" w:rsidRPr="00034DF8" w:rsidRDefault="00623F79" w:rsidP="00875440">
            <w:pPr>
              <w:jc w:val="center"/>
            </w:pPr>
            <w:r w:rsidRPr="00034DF8">
              <w:t>Тема урока</w:t>
            </w:r>
          </w:p>
        </w:tc>
        <w:tc>
          <w:tcPr>
            <w:tcW w:w="1245" w:type="dxa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Кол-во часов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Формы контроля</w:t>
            </w:r>
          </w:p>
        </w:tc>
      </w:tr>
      <w:tr w:rsidR="00623F79" w:rsidRPr="00034DF8" w:rsidTr="00875440">
        <w:trPr>
          <w:gridAfter w:val="1"/>
          <w:wAfter w:w="67" w:type="dxa"/>
        </w:trPr>
        <w:tc>
          <w:tcPr>
            <w:tcW w:w="1058" w:type="dxa"/>
          </w:tcPr>
          <w:p w:rsidR="00623F79" w:rsidRPr="00034DF8" w:rsidRDefault="00623F79" w:rsidP="00875440">
            <w:pPr>
              <w:jc w:val="center"/>
            </w:pPr>
          </w:p>
        </w:tc>
        <w:tc>
          <w:tcPr>
            <w:tcW w:w="5062" w:type="dxa"/>
            <w:gridSpan w:val="2"/>
          </w:tcPr>
          <w:p w:rsidR="00623F79" w:rsidRPr="00034DF8" w:rsidRDefault="00623F79" w:rsidP="00875440">
            <w:pPr>
              <w:jc w:val="center"/>
              <w:rPr>
                <w:b/>
                <w:bCs/>
              </w:rPr>
            </w:pPr>
            <w:r w:rsidRPr="00034DF8">
              <w:rPr>
                <w:b/>
                <w:i/>
                <w:iCs/>
                <w:lang w:val="en-US"/>
              </w:rPr>
              <w:t>I</w:t>
            </w:r>
            <w:r w:rsidRPr="00034DF8">
              <w:rPr>
                <w:b/>
                <w:i/>
                <w:iCs/>
              </w:rPr>
              <w:t xml:space="preserve"> полугодие четверть«Музыка и литература»</w:t>
            </w:r>
          </w:p>
        </w:tc>
        <w:tc>
          <w:tcPr>
            <w:tcW w:w="1245" w:type="dxa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34DF8">
              <w:rPr>
                <w:b/>
                <w:bCs/>
                <w:i/>
              </w:rPr>
              <w:t>16 час.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  <w:bCs/>
                <w:i/>
              </w:rPr>
            </w:pPr>
          </w:p>
        </w:tc>
      </w:tr>
      <w:tr w:rsidR="00623F79" w:rsidRPr="00034DF8" w:rsidTr="00875440">
        <w:trPr>
          <w:gridAfter w:val="1"/>
          <w:wAfter w:w="67" w:type="dxa"/>
        </w:trPr>
        <w:tc>
          <w:tcPr>
            <w:tcW w:w="1058" w:type="dxa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1.</w:t>
            </w:r>
          </w:p>
        </w:tc>
        <w:tc>
          <w:tcPr>
            <w:tcW w:w="5062" w:type="dxa"/>
            <w:gridSpan w:val="2"/>
          </w:tcPr>
          <w:p w:rsidR="00623F79" w:rsidRPr="00034DF8" w:rsidRDefault="00623F79" w:rsidP="00875440">
            <w:pPr>
              <w:spacing w:line="360" w:lineRule="auto"/>
              <w:jc w:val="both"/>
              <w:rPr>
                <w:b/>
              </w:rPr>
            </w:pPr>
            <w:r w:rsidRPr="00034DF8">
              <w:rPr>
                <w:b/>
                <w:bCs/>
              </w:rPr>
              <w:t>Что роднит музыку с литературой</w:t>
            </w:r>
          </w:p>
        </w:tc>
        <w:tc>
          <w:tcPr>
            <w:tcW w:w="1245" w:type="dxa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  <w:r w:rsidRPr="00034DF8">
              <w:rPr>
                <w:b/>
              </w:rPr>
              <w:t>1 ч.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</w:p>
        </w:tc>
      </w:tr>
      <w:tr w:rsidR="00623F79" w:rsidRPr="00034DF8" w:rsidTr="00875440">
        <w:trPr>
          <w:gridAfter w:val="1"/>
          <w:wAfter w:w="67" w:type="dxa"/>
        </w:trPr>
        <w:tc>
          <w:tcPr>
            <w:tcW w:w="1058" w:type="dxa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2</w:t>
            </w:r>
            <w:r w:rsidRPr="00034DF8">
              <w:rPr>
                <w:lang w:val="en-US"/>
              </w:rPr>
              <w:t>-4</w:t>
            </w:r>
            <w:r w:rsidRPr="00034DF8">
              <w:t>.</w:t>
            </w:r>
          </w:p>
        </w:tc>
        <w:tc>
          <w:tcPr>
            <w:tcW w:w="5062" w:type="dxa"/>
            <w:gridSpan w:val="2"/>
          </w:tcPr>
          <w:p w:rsidR="00623F79" w:rsidRPr="00034DF8" w:rsidRDefault="00623F79" w:rsidP="00875440">
            <w:pPr>
              <w:jc w:val="both"/>
              <w:rPr>
                <w:b/>
                <w:bCs/>
              </w:rPr>
            </w:pPr>
            <w:r w:rsidRPr="00034DF8">
              <w:rPr>
                <w:b/>
                <w:bCs/>
              </w:rPr>
              <w:t>Вокальная музыка</w:t>
            </w:r>
          </w:p>
        </w:tc>
        <w:tc>
          <w:tcPr>
            <w:tcW w:w="1245" w:type="dxa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  <w:r w:rsidRPr="00034DF8">
              <w:rPr>
                <w:b/>
              </w:rPr>
              <w:t>3 ч.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23F79" w:rsidRPr="00034DF8" w:rsidRDefault="00623F79" w:rsidP="00875440">
            <w:pPr>
              <w:jc w:val="both"/>
              <w:rPr>
                <w:b/>
              </w:rPr>
            </w:pPr>
          </w:p>
        </w:tc>
      </w:tr>
      <w:tr w:rsidR="00623F79" w:rsidRPr="00034DF8" w:rsidTr="00875440">
        <w:trPr>
          <w:gridAfter w:val="1"/>
          <w:wAfter w:w="67" w:type="dxa"/>
        </w:trPr>
        <w:tc>
          <w:tcPr>
            <w:tcW w:w="1058" w:type="dxa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rPr>
                <w:lang w:val="en-US"/>
              </w:rPr>
              <w:t>5-6</w:t>
            </w:r>
            <w:r w:rsidRPr="00034DF8">
              <w:t>.</w:t>
            </w:r>
          </w:p>
        </w:tc>
        <w:tc>
          <w:tcPr>
            <w:tcW w:w="5062" w:type="dxa"/>
            <w:gridSpan w:val="2"/>
          </w:tcPr>
          <w:p w:rsidR="00623F79" w:rsidRPr="00034DF8" w:rsidRDefault="00623F79" w:rsidP="00875440">
            <w:pPr>
              <w:jc w:val="both"/>
              <w:rPr>
                <w:b/>
                <w:bCs/>
              </w:rPr>
            </w:pPr>
            <w:r w:rsidRPr="00034DF8">
              <w:rPr>
                <w:b/>
                <w:bCs/>
              </w:rPr>
              <w:t>Фольклор в музыке русских композиторов</w:t>
            </w:r>
          </w:p>
        </w:tc>
        <w:tc>
          <w:tcPr>
            <w:tcW w:w="1245" w:type="dxa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  <w:r w:rsidRPr="00034DF8">
              <w:rPr>
                <w:b/>
              </w:rPr>
              <w:t>2 ч.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</w:p>
        </w:tc>
      </w:tr>
      <w:tr w:rsidR="00623F79" w:rsidRPr="00034DF8" w:rsidTr="00875440">
        <w:trPr>
          <w:gridAfter w:val="1"/>
          <w:wAfter w:w="67" w:type="dxa"/>
        </w:trPr>
        <w:tc>
          <w:tcPr>
            <w:tcW w:w="1058" w:type="dxa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rPr>
                <w:lang w:val="en-US"/>
              </w:rPr>
              <w:t>7</w:t>
            </w:r>
            <w:r w:rsidRPr="00034DF8">
              <w:t>.</w:t>
            </w:r>
          </w:p>
        </w:tc>
        <w:tc>
          <w:tcPr>
            <w:tcW w:w="5062" w:type="dxa"/>
            <w:gridSpan w:val="2"/>
          </w:tcPr>
          <w:p w:rsidR="00623F79" w:rsidRPr="00034DF8" w:rsidRDefault="00623F79" w:rsidP="00875440">
            <w:pPr>
              <w:jc w:val="both"/>
              <w:rPr>
                <w:b/>
                <w:bCs/>
              </w:rPr>
            </w:pPr>
            <w:r w:rsidRPr="00034DF8">
              <w:rPr>
                <w:b/>
                <w:bCs/>
              </w:rPr>
              <w:t xml:space="preserve">Жанры инструментальной и вокальной музыки </w:t>
            </w:r>
          </w:p>
        </w:tc>
        <w:tc>
          <w:tcPr>
            <w:tcW w:w="1245" w:type="dxa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  <w:r w:rsidRPr="00034DF8">
              <w:rPr>
                <w:b/>
              </w:rPr>
              <w:t>1 ч.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</w:p>
        </w:tc>
      </w:tr>
      <w:tr w:rsidR="00623F79" w:rsidRPr="00034DF8" w:rsidTr="00875440">
        <w:trPr>
          <w:gridAfter w:val="1"/>
          <w:wAfter w:w="67" w:type="dxa"/>
        </w:trPr>
        <w:tc>
          <w:tcPr>
            <w:tcW w:w="1058" w:type="dxa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rPr>
                <w:lang w:val="en-US"/>
              </w:rPr>
              <w:t>8-9</w:t>
            </w:r>
            <w:r w:rsidRPr="00034DF8">
              <w:t>.</w:t>
            </w:r>
          </w:p>
        </w:tc>
        <w:tc>
          <w:tcPr>
            <w:tcW w:w="5062" w:type="dxa"/>
            <w:gridSpan w:val="2"/>
          </w:tcPr>
          <w:p w:rsidR="00623F79" w:rsidRPr="00034DF8" w:rsidRDefault="00623F79" w:rsidP="00875440">
            <w:pPr>
              <w:jc w:val="both"/>
              <w:rPr>
                <w:b/>
                <w:bCs/>
              </w:rPr>
            </w:pPr>
            <w:r w:rsidRPr="00034DF8">
              <w:rPr>
                <w:b/>
                <w:bCs/>
              </w:rPr>
              <w:t>Вторая жизнь песни</w:t>
            </w:r>
          </w:p>
        </w:tc>
        <w:tc>
          <w:tcPr>
            <w:tcW w:w="1245" w:type="dxa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  <w:r w:rsidRPr="00034DF8">
              <w:rPr>
                <w:b/>
              </w:rPr>
              <w:t>2 ч.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23F79" w:rsidRPr="00034DF8" w:rsidRDefault="00623F79" w:rsidP="00875440">
            <w:pPr>
              <w:jc w:val="both"/>
            </w:pPr>
            <w:r w:rsidRPr="00034DF8">
              <w:t>Фронтальный опрос по теме.</w:t>
            </w:r>
          </w:p>
          <w:p w:rsidR="00623F79" w:rsidRPr="00034DF8" w:rsidRDefault="00623F79" w:rsidP="00875440">
            <w:pPr>
              <w:jc w:val="both"/>
              <w:rPr>
                <w:b/>
              </w:rPr>
            </w:pPr>
            <w:r w:rsidRPr="00034DF8">
              <w:t xml:space="preserve">Оценивание певческих умений учащихся </w:t>
            </w:r>
          </w:p>
        </w:tc>
      </w:tr>
      <w:tr w:rsidR="00623F79" w:rsidRPr="00034DF8" w:rsidTr="00875440">
        <w:trPr>
          <w:gridAfter w:val="1"/>
          <w:wAfter w:w="67" w:type="dxa"/>
        </w:trPr>
        <w:tc>
          <w:tcPr>
            <w:tcW w:w="1058" w:type="dxa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rPr>
                <w:lang w:val="en-US"/>
              </w:rPr>
              <w:t>10</w:t>
            </w:r>
            <w:r w:rsidRPr="00034DF8">
              <w:t>.</w:t>
            </w:r>
          </w:p>
        </w:tc>
        <w:tc>
          <w:tcPr>
            <w:tcW w:w="5062" w:type="dxa"/>
            <w:gridSpan w:val="2"/>
          </w:tcPr>
          <w:p w:rsidR="00623F79" w:rsidRPr="00034DF8" w:rsidRDefault="00623F79" w:rsidP="00875440">
            <w:pPr>
              <w:jc w:val="both"/>
              <w:rPr>
                <w:b/>
                <w:bCs/>
              </w:rPr>
            </w:pPr>
            <w:r w:rsidRPr="00034DF8">
              <w:rPr>
                <w:b/>
                <w:bCs/>
              </w:rPr>
              <w:t>Всю жизнь мою несу родину в душе…</w:t>
            </w:r>
          </w:p>
        </w:tc>
        <w:tc>
          <w:tcPr>
            <w:tcW w:w="1245" w:type="dxa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  <w:r w:rsidRPr="00034DF8">
              <w:rPr>
                <w:b/>
              </w:rPr>
              <w:t>1 ч.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</w:p>
        </w:tc>
      </w:tr>
      <w:tr w:rsidR="00623F79" w:rsidRPr="00034DF8" w:rsidTr="00875440">
        <w:trPr>
          <w:gridAfter w:val="1"/>
          <w:wAfter w:w="67" w:type="dxa"/>
        </w:trPr>
        <w:tc>
          <w:tcPr>
            <w:tcW w:w="1058" w:type="dxa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rPr>
                <w:lang w:val="en-US"/>
              </w:rPr>
              <w:t>11</w:t>
            </w:r>
            <w:r w:rsidRPr="00034DF8">
              <w:t>.</w:t>
            </w:r>
          </w:p>
        </w:tc>
        <w:tc>
          <w:tcPr>
            <w:tcW w:w="5062" w:type="dxa"/>
            <w:gridSpan w:val="2"/>
          </w:tcPr>
          <w:p w:rsidR="00623F79" w:rsidRPr="00034DF8" w:rsidRDefault="00623F79" w:rsidP="00875440">
            <w:pPr>
              <w:jc w:val="both"/>
              <w:rPr>
                <w:b/>
                <w:bCs/>
              </w:rPr>
            </w:pPr>
            <w:r w:rsidRPr="00034DF8">
              <w:rPr>
                <w:b/>
                <w:bCs/>
              </w:rPr>
              <w:t>Писатели и поэты о музыке и музыкантах</w:t>
            </w:r>
          </w:p>
        </w:tc>
        <w:tc>
          <w:tcPr>
            <w:tcW w:w="1245" w:type="dxa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  <w:r w:rsidRPr="00034DF8">
              <w:rPr>
                <w:b/>
              </w:rPr>
              <w:t>1 ч.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</w:p>
        </w:tc>
      </w:tr>
      <w:tr w:rsidR="00623F79" w:rsidRPr="00034DF8" w:rsidTr="00875440">
        <w:trPr>
          <w:gridAfter w:val="1"/>
          <w:wAfter w:w="67" w:type="dxa"/>
        </w:trPr>
        <w:tc>
          <w:tcPr>
            <w:tcW w:w="1058" w:type="dxa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rPr>
                <w:lang w:val="en-US"/>
              </w:rPr>
              <w:t>12</w:t>
            </w:r>
            <w:r w:rsidRPr="00034DF8">
              <w:t>.</w:t>
            </w:r>
          </w:p>
        </w:tc>
        <w:tc>
          <w:tcPr>
            <w:tcW w:w="5062" w:type="dxa"/>
            <w:gridSpan w:val="2"/>
          </w:tcPr>
          <w:p w:rsidR="00623F79" w:rsidRPr="00034DF8" w:rsidRDefault="00623F79" w:rsidP="00875440">
            <w:pPr>
              <w:jc w:val="both"/>
              <w:rPr>
                <w:b/>
                <w:bCs/>
              </w:rPr>
            </w:pPr>
            <w:r w:rsidRPr="00034DF8">
              <w:rPr>
                <w:b/>
                <w:bCs/>
              </w:rPr>
              <w:t>Первое путешествие в музыкальный театр. Опера.</w:t>
            </w:r>
          </w:p>
        </w:tc>
        <w:tc>
          <w:tcPr>
            <w:tcW w:w="1245" w:type="dxa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  <w:r w:rsidRPr="00034DF8">
              <w:rPr>
                <w:b/>
              </w:rPr>
              <w:t>1 ч.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</w:p>
        </w:tc>
      </w:tr>
      <w:tr w:rsidR="00623F79" w:rsidRPr="00034DF8" w:rsidTr="00875440">
        <w:trPr>
          <w:gridAfter w:val="1"/>
          <w:wAfter w:w="67" w:type="dxa"/>
          <w:trHeight w:val="391"/>
        </w:trPr>
        <w:tc>
          <w:tcPr>
            <w:tcW w:w="1058" w:type="dxa"/>
            <w:tcBorders>
              <w:bottom w:val="single" w:sz="4" w:space="0" w:color="auto"/>
              <w:right w:val="nil"/>
            </w:tcBorders>
          </w:tcPr>
          <w:p w:rsidR="00623F79" w:rsidRPr="00034DF8" w:rsidRDefault="00623F79" w:rsidP="00875440">
            <w:pPr>
              <w:jc w:val="center"/>
              <w:rPr>
                <w:b/>
              </w:rPr>
            </w:pPr>
            <w:r w:rsidRPr="00034DF8">
              <w:rPr>
                <w:b/>
                <w:lang w:val="en-US"/>
              </w:rPr>
              <w:t>13</w:t>
            </w:r>
            <w:r w:rsidRPr="00034DF8">
              <w:rPr>
                <w:b/>
              </w:rPr>
              <w:t>.</w:t>
            </w:r>
          </w:p>
          <w:p w:rsidR="00623F79" w:rsidRPr="00034DF8" w:rsidRDefault="00623F79" w:rsidP="00875440">
            <w:pPr>
              <w:jc w:val="center"/>
            </w:pPr>
          </w:p>
        </w:tc>
        <w:tc>
          <w:tcPr>
            <w:tcW w:w="5062" w:type="dxa"/>
            <w:gridSpan w:val="2"/>
            <w:tcBorders>
              <w:bottom w:val="single" w:sz="4" w:space="0" w:color="auto"/>
              <w:right w:val="nil"/>
            </w:tcBorders>
          </w:tcPr>
          <w:p w:rsidR="00623F79" w:rsidRPr="00034DF8" w:rsidRDefault="00623F79" w:rsidP="00875440">
            <w:pPr>
              <w:jc w:val="both"/>
              <w:rPr>
                <w:b/>
                <w:bCs/>
              </w:rPr>
            </w:pPr>
            <w:r w:rsidRPr="00034DF8">
              <w:rPr>
                <w:b/>
                <w:bCs/>
              </w:rPr>
              <w:t>Второе путешествие в музыкальный театр. Балет.</w:t>
            </w:r>
          </w:p>
        </w:tc>
        <w:tc>
          <w:tcPr>
            <w:tcW w:w="1245" w:type="dxa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  <w:r w:rsidRPr="00034DF8">
              <w:rPr>
                <w:b/>
              </w:rPr>
              <w:t>1 ч.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623F79" w:rsidRPr="00034DF8" w:rsidTr="00875440">
        <w:trPr>
          <w:gridAfter w:val="1"/>
          <w:wAfter w:w="67" w:type="dxa"/>
        </w:trPr>
        <w:tc>
          <w:tcPr>
            <w:tcW w:w="1058" w:type="dxa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</w:t>
            </w:r>
            <w:r w:rsidRPr="00034DF8">
              <w:rPr>
                <w:lang w:val="en-US"/>
              </w:rPr>
              <w:t>4</w:t>
            </w:r>
            <w:r w:rsidRPr="00034DF8">
              <w:t>.</w:t>
            </w:r>
          </w:p>
        </w:tc>
        <w:tc>
          <w:tcPr>
            <w:tcW w:w="5062" w:type="dxa"/>
            <w:gridSpan w:val="2"/>
          </w:tcPr>
          <w:p w:rsidR="00623F79" w:rsidRPr="00034DF8" w:rsidRDefault="00623F79" w:rsidP="00875440">
            <w:pPr>
              <w:spacing w:line="360" w:lineRule="auto"/>
              <w:rPr>
                <w:b/>
              </w:rPr>
            </w:pPr>
            <w:r w:rsidRPr="00034DF8">
              <w:rPr>
                <w:b/>
              </w:rPr>
              <w:t>Музыка в театре, в кино, на телевидении.</w:t>
            </w:r>
          </w:p>
        </w:tc>
        <w:tc>
          <w:tcPr>
            <w:tcW w:w="1245" w:type="dxa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  <w:r w:rsidRPr="00034DF8">
              <w:rPr>
                <w:b/>
              </w:rPr>
              <w:t>1 ч.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</w:p>
        </w:tc>
      </w:tr>
      <w:tr w:rsidR="00623F79" w:rsidRPr="00034DF8" w:rsidTr="00875440">
        <w:trPr>
          <w:gridAfter w:val="1"/>
          <w:wAfter w:w="67" w:type="dxa"/>
        </w:trPr>
        <w:tc>
          <w:tcPr>
            <w:tcW w:w="1058" w:type="dxa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</w:t>
            </w:r>
            <w:r w:rsidRPr="00034DF8">
              <w:rPr>
                <w:lang w:val="en-US"/>
              </w:rPr>
              <w:t>5</w:t>
            </w:r>
            <w:r w:rsidRPr="00034DF8">
              <w:t>.</w:t>
            </w:r>
          </w:p>
        </w:tc>
        <w:tc>
          <w:tcPr>
            <w:tcW w:w="5062" w:type="dxa"/>
            <w:gridSpan w:val="2"/>
          </w:tcPr>
          <w:p w:rsidR="00623F79" w:rsidRPr="00034DF8" w:rsidRDefault="00623F79" w:rsidP="00875440">
            <w:pPr>
              <w:spacing w:line="360" w:lineRule="auto"/>
              <w:rPr>
                <w:b/>
              </w:rPr>
            </w:pPr>
            <w:r w:rsidRPr="00034DF8">
              <w:rPr>
                <w:b/>
              </w:rPr>
              <w:t>Третье путешествие в музыкальный театр. Мюзикл.</w:t>
            </w:r>
          </w:p>
        </w:tc>
        <w:tc>
          <w:tcPr>
            <w:tcW w:w="1245" w:type="dxa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  <w:r w:rsidRPr="00034DF8">
              <w:rPr>
                <w:b/>
              </w:rPr>
              <w:t>1 ч.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</w:p>
        </w:tc>
      </w:tr>
      <w:tr w:rsidR="00623F79" w:rsidRPr="00034DF8" w:rsidTr="00875440">
        <w:trPr>
          <w:gridAfter w:val="1"/>
          <w:wAfter w:w="67" w:type="dxa"/>
        </w:trPr>
        <w:tc>
          <w:tcPr>
            <w:tcW w:w="1058" w:type="dxa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</w:t>
            </w:r>
            <w:r w:rsidRPr="00034DF8">
              <w:rPr>
                <w:lang w:val="en-US"/>
              </w:rPr>
              <w:t>6</w:t>
            </w:r>
            <w:r w:rsidRPr="00034DF8">
              <w:t>.</w:t>
            </w:r>
          </w:p>
        </w:tc>
        <w:tc>
          <w:tcPr>
            <w:tcW w:w="5062" w:type="dxa"/>
            <w:gridSpan w:val="2"/>
          </w:tcPr>
          <w:p w:rsidR="00623F79" w:rsidRPr="00034DF8" w:rsidRDefault="00623F79" w:rsidP="00875440">
            <w:pPr>
              <w:spacing w:line="360" w:lineRule="auto"/>
              <w:rPr>
                <w:b/>
              </w:rPr>
            </w:pPr>
            <w:r w:rsidRPr="00034DF8">
              <w:rPr>
                <w:b/>
              </w:rPr>
              <w:t>Мир композитора.</w:t>
            </w:r>
          </w:p>
        </w:tc>
        <w:tc>
          <w:tcPr>
            <w:tcW w:w="1245" w:type="dxa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  <w:r w:rsidRPr="00034DF8">
              <w:rPr>
                <w:b/>
              </w:rPr>
              <w:t>1 ч.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23F79" w:rsidRPr="00034DF8" w:rsidRDefault="00623F79" w:rsidP="00875440">
            <w:pPr>
              <w:jc w:val="both"/>
            </w:pPr>
            <w:r w:rsidRPr="00034DF8">
              <w:t>Фронтальный опрос по теме.</w:t>
            </w:r>
          </w:p>
          <w:p w:rsidR="00623F79" w:rsidRPr="00034DF8" w:rsidRDefault="00623F79" w:rsidP="00875440">
            <w:pPr>
              <w:jc w:val="both"/>
              <w:rPr>
                <w:b/>
              </w:rPr>
            </w:pPr>
            <w:r w:rsidRPr="00034DF8">
              <w:t xml:space="preserve">Оценивание певческих умений учащихся </w:t>
            </w: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875440">
            <w:pPr>
              <w:jc w:val="center"/>
            </w:pPr>
          </w:p>
        </w:tc>
        <w:tc>
          <w:tcPr>
            <w:tcW w:w="5040" w:type="dxa"/>
          </w:tcPr>
          <w:p w:rsidR="00623F79" w:rsidRPr="00034DF8" w:rsidRDefault="00623F79" w:rsidP="00875440">
            <w:pPr>
              <w:jc w:val="center"/>
              <w:rPr>
                <w:b/>
                <w:i/>
              </w:rPr>
            </w:pPr>
            <w:r w:rsidRPr="00034DF8">
              <w:rPr>
                <w:b/>
                <w:i/>
                <w:lang w:val="en-US"/>
              </w:rPr>
              <w:t>II</w:t>
            </w:r>
            <w:r w:rsidRPr="00034DF8">
              <w:rPr>
                <w:b/>
                <w:i/>
              </w:rPr>
              <w:t xml:space="preserve"> полугодие</w:t>
            </w:r>
          </w:p>
          <w:p w:rsidR="00623F79" w:rsidRPr="00034DF8" w:rsidRDefault="00623F79" w:rsidP="00875440">
            <w:pPr>
              <w:jc w:val="center"/>
              <w:rPr>
                <w:b/>
                <w:i/>
              </w:rPr>
            </w:pPr>
            <w:r w:rsidRPr="00034DF8">
              <w:rPr>
                <w:b/>
                <w:i/>
              </w:rPr>
              <w:t>«Музыка и изобразительное искусство»</w:t>
            </w:r>
          </w:p>
          <w:p w:rsidR="00623F79" w:rsidRPr="00034DF8" w:rsidRDefault="00623F79" w:rsidP="00875440">
            <w:pPr>
              <w:rPr>
                <w:b/>
                <w:i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623F79">
            <w:pPr>
              <w:spacing w:line="360" w:lineRule="auto"/>
              <w:jc w:val="center"/>
              <w:rPr>
                <w:b/>
                <w:i/>
              </w:rPr>
            </w:pPr>
            <w:r w:rsidRPr="00034DF8">
              <w:rPr>
                <w:b/>
                <w:i/>
              </w:rPr>
              <w:t>18 час.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1.</w:t>
            </w:r>
          </w:p>
        </w:tc>
        <w:tc>
          <w:tcPr>
            <w:tcW w:w="5040" w:type="dxa"/>
          </w:tcPr>
          <w:p w:rsidR="00623F79" w:rsidRPr="00034DF8" w:rsidRDefault="00623F79" w:rsidP="00875440">
            <w:pPr>
              <w:jc w:val="both"/>
              <w:rPr>
                <w:b/>
                <w:bCs/>
              </w:rPr>
            </w:pPr>
            <w:r w:rsidRPr="00034DF8">
              <w:rPr>
                <w:b/>
                <w:bCs/>
              </w:rPr>
              <w:t>Что роднит музыку с изобразительным искусством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2.</w:t>
            </w:r>
          </w:p>
        </w:tc>
        <w:tc>
          <w:tcPr>
            <w:tcW w:w="5040" w:type="dxa"/>
          </w:tcPr>
          <w:p w:rsidR="00623F79" w:rsidRPr="00034DF8" w:rsidRDefault="00623F79" w:rsidP="00875440">
            <w:pPr>
              <w:jc w:val="both"/>
              <w:rPr>
                <w:b/>
                <w:bCs/>
              </w:rPr>
            </w:pPr>
            <w:proofErr w:type="gramStart"/>
            <w:r w:rsidRPr="00034DF8">
              <w:rPr>
                <w:b/>
                <w:bCs/>
              </w:rPr>
              <w:t>Небесное</w:t>
            </w:r>
            <w:proofErr w:type="gramEnd"/>
            <w:r w:rsidRPr="00034DF8">
              <w:rPr>
                <w:b/>
                <w:bCs/>
              </w:rPr>
              <w:t xml:space="preserve"> и земное в звуках и красках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3</w:t>
            </w:r>
            <w:r w:rsidRPr="00034DF8">
              <w:rPr>
                <w:lang w:val="en-US"/>
              </w:rPr>
              <w:t>-4</w:t>
            </w:r>
            <w:r w:rsidRPr="00034DF8">
              <w:t>.</w:t>
            </w:r>
          </w:p>
        </w:tc>
        <w:tc>
          <w:tcPr>
            <w:tcW w:w="5040" w:type="dxa"/>
          </w:tcPr>
          <w:p w:rsidR="00623F79" w:rsidRPr="00034DF8" w:rsidRDefault="00623F79" w:rsidP="00875440">
            <w:pPr>
              <w:spacing w:line="360" w:lineRule="auto"/>
              <w:jc w:val="both"/>
              <w:rPr>
                <w:b/>
              </w:rPr>
            </w:pPr>
            <w:r w:rsidRPr="00034DF8">
              <w:rPr>
                <w:b/>
              </w:rPr>
              <w:t>Звать через прошлое к настоящему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2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rPr>
                <w:lang w:val="en-US"/>
              </w:rPr>
              <w:t>5-6</w:t>
            </w:r>
            <w:r w:rsidRPr="00034DF8">
              <w:t>.</w:t>
            </w:r>
          </w:p>
        </w:tc>
        <w:tc>
          <w:tcPr>
            <w:tcW w:w="5040" w:type="dxa"/>
          </w:tcPr>
          <w:p w:rsidR="00623F79" w:rsidRPr="00034DF8" w:rsidRDefault="00623F79" w:rsidP="00875440">
            <w:pPr>
              <w:spacing w:line="360" w:lineRule="auto"/>
              <w:jc w:val="both"/>
              <w:rPr>
                <w:b/>
              </w:rPr>
            </w:pPr>
            <w:r w:rsidRPr="00034DF8">
              <w:rPr>
                <w:b/>
              </w:rPr>
              <w:t>Музыкальная живопись и живописная музыка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2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rPr>
                <w:lang w:val="en-US"/>
              </w:rPr>
              <w:t>7</w:t>
            </w:r>
            <w:r w:rsidRPr="00034DF8">
              <w:t>.</w:t>
            </w:r>
          </w:p>
        </w:tc>
        <w:tc>
          <w:tcPr>
            <w:tcW w:w="5040" w:type="dxa"/>
          </w:tcPr>
          <w:p w:rsidR="00623F79" w:rsidRPr="00034DF8" w:rsidRDefault="00623F79" w:rsidP="00875440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034DF8">
              <w:rPr>
                <w:b/>
              </w:rPr>
              <w:t>Колокольность</w:t>
            </w:r>
            <w:proofErr w:type="spellEnd"/>
            <w:r w:rsidRPr="00034DF8">
              <w:rPr>
                <w:b/>
              </w:rPr>
              <w:t xml:space="preserve"> в музыке и изобразительном искусстве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rPr>
                <w:lang w:val="en-US"/>
              </w:rPr>
              <w:t>8</w:t>
            </w:r>
            <w:r w:rsidRPr="00034DF8">
              <w:t>.</w:t>
            </w:r>
          </w:p>
        </w:tc>
        <w:tc>
          <w:tcPr>
            <w:tcW w:w="5040" w:type="dxa"/>
          </w:tcPr>
          <w:p w:rsidR="00623F79" w:rsidRPr="00034DF8" w:rsidRDefault="00623F79" w:rsidP="00875440">
            <w:pPr>
              <w:spacing w:line="360" w:lineRule="auto"/>
              <w:jc w:val="both"/>
              <w:rPr>
                <w:b/>
              </w:rPr>
            </w:pPr>
            <w:r w:rsidRPr="00034DF8">
              <w:rPr>
                <w:b/>
              </w:rPr>
              <w:t>Портрет в музыке и изобразительном искусстве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rPr>
                <w:lang w:val="en-US"/>
              </w:rPr>
              <w:t>9</w:t>
            </w:r>
            <w:r w:rsidRPr="00034DF8">
              <w:t>.</w:t>
            </w:r>
          </w:p>
        </w:tc>
        <w:tc>
          <w:tcPr>
            <w:tcW w:w="5040" w:type="dxa"/>
          </w:tcPr>
          <w:p w:rsidR="00623F79" w:rsidRPr="00034DF8" w:rsidRDefault="00623F79" w:rsidP="00875440">
            <w:pPr>
              <w:spacing w:line="360" w:lineRule="auto"/>
              <w:jc w:val="both"/>
              <w:rPr>
                <w:b/>
              </w:rPr>
            </w:pPr>
            <w:r w:rsidRPr="00034DF8">
              <w:rPr>
                <w:b/>
              </w:rPr>
              <w:t xml:space="preserve">Волшебная палочка дирижера.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jc w:val="both"/>
            </w:pP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lang w:val="en-US"/>
              </w:rPr>
            </w:pPr>
            <w:r w:rsidRPr="00034DF8">
              <w:rPr>
                <w:lang w:val="en-US"/>
              </w:rPr>
              <w:lastRenderedPageBreak/>
              <w:t>10</w:t>
            </w:r>
            <w:r w:rsidRPr="00034DF8">
              <w:t>-11.</w:t>
            </w:r>
          </w:p>
        </w:tc>
        <w:tc>
          <w:tcPr>
            <w:tcW w:w="5040" w:type="dxa"/>
          </w:tcPr>
          <w:p w:rsidR="00623F79" w:rsidRPr="00034DF8" w:rsidRDefault="00623F79" w:rsidP="00875440">
            <w:pPr>
              <w:spacing w:line="360" w:lineRule="auto"/>
              <w:jc w:val="both"/>
              <w:rPr>
                <w:b/>
              </w:rPr>
            </w:pPr>
            <w:r w:rsidRPr="00034DF8">
              <w:rPr>
                <w:b/>
              </w:rPr>
              <w:t>Образы борьбы и победы в искусстве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2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jc w:val="both"/>
            </w:pPr>
            <w:r w:rsidRPr="00034DF8">
              <w:t>Фронтальный опрос по теме.</w:t>
            </w:r>
          </w:p>
          <w:p w:rsidR="00623F79" w:rsidRPr="00034DF8" w:rsidRDefault="00623F79" w:rsidP="00875440">
            <w:pPr>
              <w:jc w:val="both"/>
            </w:pPr>
            <w:r w:rsidRPr="00034DF8">
              <w:t>Оценивание певческих умений учащихся</w:t>
            </w: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rPr>
                <w:lang w:val="en-US"/>
              </w:rPr>
              <w:t>1</w:t>
            </w:r>
            <w:r w:rsidRPr="00034DF8">
              <w:t>2.</w:t>
            </w:r>
          </w:p>
        </w:tc>
        <w:tc>
          <w:tcPr>
            <w:tcW w:w="5040" w:type="dxa"/>
          </w:tcPr>
          <w:p w:rsidR="00623F79" w:rsidRPr="00034DF8" w:rsidRDefault="00623F79" w:rsidP="00875440">
            <w:pPr>
              <w:spacing w:line="360" w:lineRule="auto"/>
              <w:jc w:val="both"/>
              <w:rPr>
                <w:b/>
              </w:rPr>
            </w:pPr>
            <w:r w:rsidRPr="00034DF8">
              <w:rPr>
                <w:b/>
              </w:rPr>
              <w:t>Застывшая музыка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rPr>
                <w:lang w:val="en-US"/>
              </w:rPr>
              <w:t>1</w:t>
            </w:r>
            <w:r w:rsidRPr="00034DF8">
              <w:t>3.</w:t>
            </w:r>
          </w:p>
        </w:tc>
        <w:tc>
          <w:tcPr>
            <w:tcW w:w="5040" w:type="dxa"/>
          </w:tcPr>
          <w:p w:rsidR="00623F79" w:rsidRPr="00034DF8" w:rsidRDefault="00623F79" w:rsidP="00875440">
            <w:pPr>
              <w:spacing w:line="360" w:lineRule="auto"/>
              <w:jc w:val="both"/>
              <w:rPr>
                <w:b/>
              </w:rPr>
            </w:pPr>
            <w:r w:rsidRPr="00034DF8">
              <w:rPr>
                <w:b/>
              </w:rPr>
              <w:t>Полифония в музыке и живописи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</w:rPr>
            </w:pP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875440">
            <w:pPr>
              <w:jc w:val="center"/>
            </w:pPr>
            <w:r w:rsidRPr="00034DF8">
              <w:t>14.</w:t>
            </w:r>
          </w:p>
        </w:tc>
        <w:tc>
          <w:tcPr>
            <w:tcW w:w="5040" w:type="dxa"/>
          </w:tcPr>
          <w:p w:rsidR="00623F79" w:rsidRPr="00034DF8" w:rsidRDefault="00623F79" w:rsidP="00875440">
            <w:pPr>
              <w:jc w:val="both"/>
              <w:rPr>
                <w:b/>
              </w:rPr>
            </w:pPr>
            <w:r w:rsidRPr="00034DF8">
              <w:rPr>
                <w:b/>
              </w:rPr>
              <w:t>Музыка на мольберте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875440">
            <w:pPr>
              <w:jc w:val="center"/>
            </w:pPr>
            <w:r w:rsidRPr="00034DF8">
              <w:t>15.</w:t>
            </w:r>
          </w:p>
        </w:tc>
        <w:tc>
          <w:tcPr>
            <w:tcW w:w="5040" w:type="dxa"/>
          </w:tcPr>
          <w:p w:rsidR="00623F79" w:rsidRPr="00034DF8" w:rsidRDefault="00623F79" w:rsidP="00875440">
            <w:pPr>
              <w:spacing w:line="360" w:lineRule="auto"/>
              <w:jc w:val="both"/>
              <w:rPr>
                <w:b/>
              </w:rPr>
            </w:pPr>
            <w:r w:rsidRPr="00034DF8">
              <w:rPr>
                <w:b/>
              </w:rPr>
              <w:t>Импрессионизм в музыке и живописи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875440">
            <w:pPr>
              <w:jc w:val="center"/>
            </w:pPr>
            <w:r w:rsidRPr="00034DF8">
              <w:t>16.</w:t>
            </w:r>
          </w:p>
        </w:tc>
        <w:tc>
          <w:tcPr>
            <w:tcW w:w="5040" w:type="dxa"/>
          </w:tcPr>
          <w:p w:rsidR="00623F79" w:rsidRPr="00034DF8" w:rsidRDefault="00623F79" w:rsidP="00875440">
            <w:pPr>
              <w:spacing w:line="360" w:lineRule="auto"/>
              <w:jc w:val="both"/>
              <w:rPr>
                <w:b/>
              </w:rPr>
            </w:pPr>
            <w:r w:rsidRPr="00034DF8">
              <w:rPr>
                <w:b/>
              </w:rPr>
              <w:t>О подвигах, о доблести, о славе…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875440">
            <w:pPr>
              <w:jc w:val="center"/>
            </w:pPr>
            <w:r w:rsidRPr="00034DF8">
              <w:t>17.</w:t>
            </w:r>
          </w:p>
        </w:tc>
        <w:tc>
          <w:tcPr>
            <w:tcW w:w="5040" w:type="dxa"/>
          </w:tcPr>
          <w:p w:rsidR="00623F79" w:rsidRPr="00034DF8" w:rsidRDefault="00623F79" w:rsidP="00875440">
            <w:pPr>
              <w:spacing w:line="360" w:lineRule="auto"/>
              <w:jc w:val="both"/>
              <w:rPr>
                <w:b/>
              </w:rPr>
            </w:pPr>
            <w:r w:rsidRPr="00034DF8">
              <w:rPr>
                <w:b/>
              </w:rPr>
              <w:t>В каждой мимолетности вижу я миры…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</w:p>
        </w:tc>
      </w:tr>
      <w:tr w:rsidR="00623F79" w:rsidRPr="00034DF8" w:rsidTr="00875440">
        <w:tc>
          <w:tcPr>
            <w:tcW w:w="1080" w:type="dxa"/>
            <w:gridSpan w:val="2"/>
          </w:tcPr>
          <w:p w:rsidR="00623F79" w:rsidRPr="00034DF8" w:rsidRDefault="00623F79" w:rsidP="00623F79">
            <w:pPr>
              <w:jc w:val="center"/>
            </w:pPr>
            <w:r w:rsidRPr="00034DF8">
              <w:t>18.</w:t>
            </w:r>
          </w:p>
        </w:tc>
        <w:tc>
          <w:tcPr>
            <w:tcW w:w="5040" w:type="dxa"/>
          </w:tcPr>
          <w:p w:rsidR="00623F79" w:rsidRPr="00034DF8" w:rsidRDefault="00623F79" w:rsidP="00875440">
            <w:pPr>
              <w:spacing w:line="360" w:lineRule="auto"/>
              <w:jc w:val="both"/>
              <w:rPr>
                <w:b/>
              </w:rPr>
            </w:pPr>
            <w:r w:rsidRPr="00034DF8">
              <w:rPr>
                <w:b/>
              </w:rPr>
              <w:t>Мир композитора. С веком наравне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  <w:r w:rsidRPr="00034DF8">
              <w:t>1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jc w:val="both"/>
            </w:pPr>
            <w:r w:rsidRPr="00034DF8">
              <w:t>Защита группового проекта.</w:t>
            </w:r>
          </w:p>
          <w:p w:rsidR="00623F79" w:rsidRPr="00034DF8" w:rsidRDefault="00623F79" w:rsidP="00875440">
            <w:pPr>
              <w:jc w:val="both"/>
            </w:pPr>
            <w:r w:rsidRPr="00034DF8">
              <w:t>Музыкальная викторина</w:t>
            </w:r>
          </w:p>
        </w:tc>
      </w:tr>
      <w:tr w:rsidR="00623F79" w:rsidRPr="00034DF8" w:rsidTr="00875440">
        <w:tblPrEx>
          <w:tblLook w:val="0000"/>
        </w:tblPrEx>
        <w:trPr>
          <w:trHeight w:val="345"/>
        </w:trPr>
        <w:tc>
          <w:tcPr>
            <w:tcW w:w="1080" w:type="dxa"/>
            <w:gridSpan w:val="2"/>
          </w:tcPr>
          <w:p w:rsidR="00623F79" w:rsidRPr="00034DF8" w:rsidRDefault="00623F79" w:rsidP="00875440">
            <w:pPr>
              <w:spacing w:line="360" w:lineRule="auto"/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623F79" w:rsidRPr="00034DF8" w:rsidRDefault="00623F79" w:rsidP="00875440">
            <w:pPr>
              <w:spacing w:line="360" w:lineRule="auto"/>
            </w:pPr>
            <w:r w:rsidRPr="00034DF8">
              <w:rPr>
                <w:b/>
              </w:rPr>
              <w:t>За учебный год: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23F79" w:rsidRPr="00034DF8" w:rsidRDefault="00623F79" w:rsidP="00623F79">
            <w:pPr>
              <w:spacing w:line="360" w:lineRule="auto"/>
              <w:jc w:val="center"/>
            </w:pPr>
            <w:r w:rsidRPr="00034DF8">
              <w:rPr>
                <w:b/>
              </w:rPr>
              <w:t>34 ч.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623F79" w:rsidRPr="00034DF8" w:rsidRDefault="00623F79" w:rsidP="00875440">
            <w:pPr>
              <w:spacing w:line="360" w:lineRule="auto"/>
              <w:jc w:val="center"/>
            </w:pPr>
          </w:p>
        </w:tc>
      </w:tr>
    </w:tbl>
    <w:p w:rsidR="005E42C7" w:rsidRPr="00034DF8" w:rsidRDefault="005E42C7" w:rsidP="00BE5D6A">
      <w:pPr>
        <w:ind w:firstLine="708"/>
        <w:jc w:val="center"/>
        <w:rPr>
          <w:b/>
        </w:rPr>
      </w:pPr>
    </w:p>
    <w:p w:rsidR="005E42C7" w:rsidRDefault="005E42C7" w:rsidP="00BE5D6A">
      <w:pPr>
        <w:ind w:firstLine="708"/>
        <w:jc w:val="center"/>
        <w:rPr>
          <w:b/>
        </w:rPr>
      </w:pPr>
    </w:p>
    <w:p w:rsidR="005E42C7" w:rsidRDefault="005E42C7" w:rsidP="00BE5D6A">
      <w:pPr>
        <w:ind w:firstLine="708"/>
        <w:jc w:val="center"/>
        <w:rPr>
          <w:b/>
        </w:rPr>
      </w:pPr>
    </w:p>
    <w:p w:rsidR="007138E2" w:rsidRPr="00890AA9" w:rsidRDefault="007138E2" w:rsidP="007138E2">
      <w:pPr>
        <w:jc w:val="center"/>
        <w:rPr>
          <w:b/>
          <w:sz w:val="28"/>
          <w:szCs w:val="28"/>
        </w:rPr>
      </w:pPr>
      <w:r w:rsidRPr="00890AA9">
        <w:rPr>
          <w:b/>
          <w:sz w:val="28"/>
          <w:szCs w:val="28"/>
        </w:rPr>
        <w:t>Поурочное планирование учебного предмета «Музыка» в 5 классе</w:t>
      </w:r>
    </w:p>
    <w:p w:rsidR="007138E2" w:rsidRDefault="007138E2" w:rsidP="007138E2"/>
    <w:tbl>
      <w:tblPr>
        <w:tblStyle w:val="a8"/>
        <w:tblW w:w="10740" w:type="dxa"/>
        <w:tblLook w:val="04A0"/>
      </w:tblPr>
      <w:tblGrid>
        <w:gridCol w:w="817"/>
        <w:gridCol w:w="1418"/>
        <w:gridCol w:w="5367"/>
        <w:gridCol w:w="3138"/>
      </w:tblGrid>
      <w:tr w:rsidR="00CB73CC" w:rsidTr="00875440">
        <w:tc>
          <w:tcPr>
            <w:tcW w:w="817" w:type="dxa"/>
          </w:tcPr>
          <w:p w:rsidR="00CB73CC" w:rsidRPr="004C2A26" w:rsidRDefault="00CB73CC" w:rsidP="00875440">
            <w:pPr>
              <w:jc w:val="center"/>
              <w:rPr>
                <w:b/>
              </w:rPr>
            </w:pPr>
            <w:r w:rsidRPr="004C2A26">
              <w:rPr>
                <w:b/>
              </w:rPr>
              <w:t>№</w:t>
            </w:r>
          </w:p>
        </w:tc>
        <w:tc>
          <w:tcPr>
            <w:tcW w:w="1418" w:type="dxa"/>
          </w:tcPr>
          <w:p w:rsidR="00CB73CC" w:rsidRPr="004C2A26" w:rsidRDefault="00CB73CC" w:rsidP="00875440">
            <w:pPr>
              <w:jc w:val="center"/>
              <w:rPr>
                <w:b/>
              </w:rPr>
            </w:pPr>
            <w:r w:rsidRPr="004C2A26">
              <w:rPr>
                <w:b/>
              </w:rPr>
              <w:t>Дата проведения урока</w:t>
            </w:r>
          </w:p>
          <w:p w:rsidR="00CB73CC" w:rsidRPr="004C2A26" w:rsidRDefault="00CB73CC" w:rsidP="00875440">
            <w:pPr>
              <w:jc w:val="center"/>
              <w:rPr>
                <w:b/>
              </w:rPr>
            </w:pPr>
            <w:r w:rsidRPr="004C2A26">
              <w:rPr>
                <w:b/>
              </w:rPr>
              <w:t>План-факт</w:t>
            </w:r>
          </w:p>
        </w:tc>
        <w:tc>
          <w:tcPr>
            <w:tcW w:w="5367" w:type="dxa"/>
          </w:tcPr>
          <w:p w:rsidR="00CB73CC" w:rsidRPr="004C2A26" w:rsidRDefault="00CB73CC" w:rsidP="00875440">
            <w:pPr>
              <w:jc w:val="center"/>
              <w:rPr>
                <w:b/>
              </w:rPr>
            </w:pPr>
            <w:r w:rsidRPr="004C2A26">
              <w:rPr>
                <w:b/>
              </w:rPr>
              <w:t>Тема урока</w:t>
            </w:r>
          </w:p>
        </w:tc>
        <w:tc>
          <w:tcPr>
            <w:tcW w:w="3138" w:type="dxa"/>
          </w:tcPr>
          <w:p w:rsidR="00CB73CC" w:rsidRPr="004C2A26" w:rsidRDefault="00CB73CC" w:rsidP="00875440">
            <w:pPr>
              <w:jc w:val="center"/>
              <w:rPr>
                <w:b/>
              </w:rPr>
            </w:pPr>
            <w:r w:rsidRPr="004C2A26">
              <w:rPr>
                <w:b/>
              </w:rPr>
              <w:t>Задания контроля</w:t>
            </w:r>
          </w:p>
        </w:tc>
      </w:tr>
      <w:tr w:rsidR="00CB73CC" w:rsidTr="00875440">
        <w:tc>
          <w:tcPr>
            <w:tcW w:w="10740" w:type="dxa"/>
            <w:gridSpan w:val="4"/>
          </w:tcPr>
          <w:p w:rsidR="00CB73CC" w:rsidRPr="00CB73CC" w:rsidRDefault="00CB73CC" w:rsidP="00CB73CC">
            <w:pPr>
              <w:jc w:val="center"/>
              <w:rPr>
                <w:sz w:val="24"/>
                <w:szCs w:val="24"/>
              </w:rPr>
            </w:pPr>
            <w:r w:rsidRPr="00CB73CC">
              <w:rPr>
                <w:b/>
                <w:bCs/>
                <w:sz w:val="24"/>
                <w:szCs w:val="24"/>
              </w:rPr>
              <w:t>Раздел «Музыка и литература» (17 часов)</w:t>
            </w:r>
          </w:p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875440" w:rsidRPr="008B4E76" w:rsidRDefault="00875440" w:rsidP="00875440">
            <w:pPr>
              <w:jc w:val="both"/>
              <w:rPr>
                <w:b/>
              </w:rPr>
            </w:pPr>
            <w:r w:rsidRPr="008B4E76">
              <w:rPr>
                <w:color w:val="000000"/>
              </w:rPr>
              <w:t xml:space="preserve">Взаимодействие и взаимосвязь музыки с литературой </w:t>
            </w:r>
          </w:p>
        </w:tc>
        <w:tc>
          <w:tcPr>
            <w:tcW w:w="3138" w:type="dxa"/>
          </w:tcPr>
          <w:p w:rsidR="00875440" w:rsidRDefault="00875440" w:rsidP="00875440"/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875440" w:rsidRPr="004C2A26" w:rsidRDefault="00875440" w:rsidP="00875440">
            <w:pPr>
              <w:jc w:val="both"/>
              <w:rPr>
                <w:b/>
                <w:bCs/>
              </w:rPr>
            </w:pPr>
            <w:r w:rsidRPr="00926B86">
              <w:rPr>
                <w:b/>
                <w:bCs/>
                <w:i/>
              </w:rPr>
              <w:t>Вокальная музыка.</w:t>
            </w:r>
            <w:r w:rsidRPr="004C2A26">
              <w:rPr>
                <w:color w:val="000000"/>
              </w:rPr>
              <w:t xml:space="preserve"> Русская народная музыка: песенное и инструментальное творчество (характерные черты, основные жанры, темы, образы). Народный хор. Музыкальная культура своего региона.</w:t>
            </w:r>
          </w:p>
        </w:tc>
        <w:tc>
          <w:tcPr>
            <w:tcW w:w="3138" w:type="dxa"/>
          </w:tcPr>
          <w:p w:rsidR="00875440" w:rsidRDefault="00875440" w:rsidP="00875440">
            <w:r>
              <w:t>20 Б. П. Называть основные жанры русского народного музыкального творчества, исполнять их</w:t>
            </w:r>
          </w:p>
          <w:p w:rsidR="00875440" w:rsidRDefault="00875440" w:rsidP="00875440">
            <w:r>
              <w:t>22 П. Подготовить и рассказать сообщение, презентацию о музыкальной культуре своего края, исполнять образцы народного творчества</w:t>
            </w:r>
          </w:p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875440" w:rsidRPr="004C2A26" w:rsidRDefault="00875440" w:rsidP="00875440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>Вокальная музыка. Романс. Р</w:t>
            </w:r>
            <w:r w:rsidRPr="004C2A26">
              <w:rPr>
                <w:color w:val="000000"/>
              </w:rPr>
              <w:t>одство музыкальных и литературных образов, общность и различия выразительных средств разных видов искусства.</w:t>
            </w:r>
          </w:p>
        </w:tc>
        <w:tc>
          <w:tcPr>
            <w:tcW w:w="3138" w:type="dxa"/>
          </w:tcPr>
          <w:p w:rsidR="00875440" w:rsidRDefault="00875440" w:rsidP="00875440">
            <w:r>
              <w:t>4 Б. П. Распознавать интонационно-образные и жанровые основы музыки, понимать их взаимосвязь с музыкальной формой</w:t>
            </w:r>
          </w:p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875440" w:rsidRPr="004C2A26" w:rsidRDefault="00875440" w:rsidP="00875440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 xml:space="preserve">Вокальная музыка. </w:t>
            </w:r>
            <w:r w:rsidRPr="004C2A26">
              <w:rPr>
                <w:color w:val="000000"/>
              </w:rPr>
              <w:t xml:space="preserve">Народно-песенные истоки русского профессионального музыкального творчества. Пение: хор; аккомпанемент, </w:t>
            </w:r>
            <w:proofErr w:type="spellStart"/>
            <w:r w:rsidRPr="004C2A26">
              <w:rPr>
                <w:color w:val="000000"/>
                <w:lang w:val="en-US"/>
              </w:rPr>
              <w:t>acapella</w:t>
            </w:r>
            <w:proofErr w:type="spellEnd"/>
            <w:r w:rsidRPr="004C2A26">
              <w:rPr>
                <w:color w:val="000000"/>
              </w:rPr>
              <w:t>.</w:t>
            </w:r>
          </w:p>
        </w:tc>
        <w:tc>
          <w:tcPr>
            <w:tcW w:w="3138" w:type="dxa"/>
          </w:tcPr>
          <w:p w:rsidR="00875440" w:rsidRDefault="00875440" w:rsidP="00875440">
            <w:r>
              <w:t>Зад. 1</w:t>
            </w:r>
            <w:proofErr w:type="gramStart"/>
            <w:r>
              <w:t xml:space="preserve"> Б</w:t>
            </w:r>
            <w:proofErr w:type="gramEnd"/>
            <w:r>
              <w:t xml:space="preserve"> Выявлять возможности эмоционального воздействия музыки на человека</w:t>
            </w:r>
          </w:p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875440" w:rsidRPr="004C2A26" w:rsidRDefault="00875440" w:rsidP="00875440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 xml:space="preserve">Фольклор в музыке русских композиторов. </w:t>
            </w:r>
            <w:r w:rsidRPr="004C2A26">
              <w:rPr>
                <w:color w:val="000000"/>
              </w:rPr>
              <w:t xml:space="preserve">Народное музыкальное творчество как часть общей культуры народа. </w:t>
            </w:r>
          </w:p>
        </w:tc>
        <w:tc>
          <w:tcPr>
            <w:tcW w:w="3138" w:type="dxa"/>
          </w:tcPr>
          <w:p w:rsidR="00875440" w:rsidRDefault="00875440" w:rsidP="00875440"/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875440" w:rsidRPr="004C2A26" w:rsidRDefault="00875440" w:rsidP="00875440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>Фольклор в музыке русских композиторов. И</w:t>
            </w:r>
            <w:r w:rsidRPr="004C2A26">
              <w:rPr>
                <w:color w:val="000000"/>
              </w:rPr>
              <w:t xml:space="preserve">нтонационно-образная основа музыки. Музыкальный фольклор разных стран: истоки и интонационное своеобразие, образцы традиционных </w:t>
            </w:r>
            <w:r w:rsidRPr="004C2A26">
              <w:rPr>
                <w:color w:val="000000"/>
              </w:rPr>
              <w:lastRenderedPageBreak/>
              <w:t>обрядов.</w:t>
            </w:r>
          </w:p>
        </w:tc>
        <w:tc>
          <w:tcPr>
            <w:tcW w:w="3138" w:type="dxa"/>
          </w:tcPr>
          <w:p w:rsidR="00875440" w:rsidRDefault="00875440" w:rsidP="00875440">
            <w:r>
              <w:lastRenderedPageBreak/>
              <w:t xml:space="preserve">21 Б. П. Понимать характерные черты музыкального творчества народов России и других </w:t>
            </w:r>
            <w:r>
              <w:lastRenderedPageBreak/>
              <w:t>стран</w:t>
            </w:r>
          </w:p>
          <w:p w:rsidR="00875440" w:rsidRDefault="00875440" w:rsidP="00875440">
            <w:r>
              <w:t>30</w:t>
            </w:r>
            <w:proofErr w:type="gramStart"/>
            <w:r>
              <w:t xml:space="preserve"> Б</w:t>
            </w:r>
            <w:proofErr w:type="gramEnd"/>
            <w:r>
              <w:t xml:space="preserve"> Предложить варианты аранжировки музыкального произведения для электронных инструментов</w:t>
            </w:r>
          </w:p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lastRenderedPageBreak/>
              <w:t>7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875440" w:rsidRPr="004C2A26" w:rsidRDefault="00875440" w:rsidP="00875440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 xml:space="preserve">Жанры инструментальной и вокальной музыки. </w:t>
            </w:r>
            <w:r w:rsidRPr="004C2A26">
              <w:rPr>
                <w:color w:val="000000"/>
              </w:rPr>
              <w:t>Певческие голоса: сопрано, меццо-сопрано, альт, тенор.</w:t>
            </w:r>
          </w:p>
        </w:tc>
        <w:tc>
          <w:tcPr>
            <w:tcW w:w="3138" w:type="dxa"/>
          </w:tcPr>
          <w:p w:rsidR="00875440" w:rsidRDefault="00875440" w:rsidP="00875440">
            <w:r>
              <w:t xml:space="preserve">25 </w:t>
            </w:r>
            <w:proofErr w:type="gramStart"/>
            <w:r>
              <w:t>П</w:t>
            </w:r>
            <w:proofErr w:type="gramEnd"/>
            <w:r>
              <w:t xml:space="preserve"> С помощью Интернета найти и подготовить сообщение или презентацию о выдающемся представителе и крупнейшем центре мировой музыкальной культуры</w:t>
            </w:r>
          </w:p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875440" w:rsidRPr="004C2A26" w:rsidRDefault="00875440" w:rsidP="00875440">
            <w:pPr>
              <w:jc w:val="both"/>
              <w:rPr>
                <w:b/>
                <w:bCs/>
              </w:rPr>
            </w:pPr>
            <w:r w:rsidRPr="004C2A26">
              <w:rPr>
                <w:color w:val="000000"/>
              </w:rPr>
              <w:t>Народно-песенные истоки русского профессионального музыкального творчества.</w:t>
            </w:r>
          </w:p>
        </w:tc>
        <w:tc>
          <w:tcPr>
            <w:tcW w:w="3138" w:type="dxa"/>
          </w:tcPr>
          <w:p w:rsidR="00875440" w:rsidRDefault="00875440" w:rsidP="00875440"/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784A7A" w:rsidRPr="008C16C8" w:rsidRDefault="00875440" w:rsidP="0078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2A26">
              <w:rPr>
                <w:b/>
                <w:bCs/>
              </w:rPr>
              <w:t xml:space="preserve">Обобщающий урок по теме «Музыка и литература». </w:t>
            </w:r>
            <w:r w:rsidR="00784A7A" w:rsidRPr="008C16C8">
              <w:rPr>
                <w:color w:val="000000"/>
              </w:rPr>
              <w:t>Композитор — поэт — художник; родство музыкальных и литературных образов.</w:t>
            </w:r>
          </w:p>
          <w:p w:rsidR="00875440" w:rsidRPr="004C2A26" w:rsidRDefault="00875440" w:rsidP="00875440">
            <w:pPr>
              <w:jc w:val="both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138" w:type="dxa"/>
          </w:tcPr>
          <w:p w:rsidR="00875440" w:rsidRDefault="00875440" w:rsidP="00875440"/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875440" w:rsidRPr="004C2A26" w:rsidRDefault="00875440" w:rsidP="00875440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  <w:color w:val="000000"/>
              </w:rPr>
              <w:t>И</w:t>
            </w:r>
            <w:r w:rsidRPr="004C2A26">
              <w:rPr>
                <w:color w:val="000000"/>
              </w:rPr>
              <w:t xml:space="preserve">нтонационное развитие музыкальных образов на примере произведений русской </w:t>
            </w:r>
            <w:r>
              <w:rPr>
                <w:color w:val="000000"/>
              </w:rPr>
              <w:t xml:space="preserve">музыки </w:t>
            </w:r>
            <w:r w:rsidRPr="004C2A26">
              <w:rPr>
                <w:color w:val="000000"/>
                <w:lang w:val="en-US"/>
              </w:rPr>
              <w:t>XX</w:t>
            </w:r>
            <w:r w:rsidRPr="004C2A26">
              <w:rPr>
                <w:color w:val="000000"/>
              </w:rPr>
              <w:t> вв.:</w:t>
            </w:r>
          </w:p>
        </w:tc>
        <w:tc>
          <w:tcPr>
            <w:tcW w:w="3138" w:type="dxa"/>
          </w:tcPr>
          <w:p w:rsidR="00875440" w:rsidRDefault="00875440" w:rsidP="00875440"/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875440" w:rsidRPr="004C2A26" w:rsidRDefault="00875440" w:rsidP="00875440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>Опера.</w:t>
            </w:r>
            <w:r w:rsidRPr="004C2A26">
              <w:rPr>
                <w:b/>
                <w:bCs/>
                <w:color w:val="000000"/>
              </w:rPr>
              <w:t xml:space="preserve"> И</w:t>
            </w:r>
            <w:r w:rsidRPr="004C2A26">
              <w:rPr>
                <w:color w:val="000000"/>
              </w:rPr>
              <w:t>нтонационное развитие музыкальных образов на примере зарубежных опер. Академический хор. Пение: соло, дуэт, трио, квартет, ансамбль.</w:t>
            </w:r>
          </w:p>
        </w:tc>
        <w:tc>
          <w:tcPr>
            <w:tcW w:w="3138" w:type="dxa"/>
          </w:tcPr>
          <w:p w:rsidR="00875440" w:rsidRDefault="00875440" w:rsidP="00875440"/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875440" w:rsidRPr="004C2A26" w:rsidRDefault="00875440" w:rsidP="00875440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>Опера.</w:t>
            </w:r>
            <w:r w:rsidRPr="004C2A26">
              <w:rPr>
                <w:b/>
                <w:bCs/>
                <w:color w:val="000000"/>
              </w:rPr>
              <w:t xml:space="preserve"> И</w:t>
            </w:r>
            <w:r w:rsidRPr="004C2A26">
              <w:rPr>
                <w:color w:val="000000"/>
              </w:rPr>
              <w:t>нтонационное развитие музыкальных образов на примере русских опер. Интонация в музыке как звуковое воплощение художественных идей и средоточие смысла.</w:t>
            </w:r>
          </w:p>
        </w:tc>
        <w:tc>
          <w:tcPr>
            <w:tcW w:w="3138" w:type="dxa"/>
          </w:tcPr>
          <w:p w:rsidR="00875440" w:rsidRDefault="00875440" w:rsidP="00875440"/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875440" w:rsidRPr="004C2A26" w:rsidRDefault="00875440" w:rsidP="00875440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 xml:space="preserve">Балет. </w:t>
            </w:r>
            <w:r w:rsidRPr="004C2A26">
              <w:rPr>
                <w:b/>
                <w:bCs/>
                <w:color w:val="000000"/>
              </w:rPr>
              <w:t>И</w:t>
            </w:r>
            <w:r w:rsidRPr="004C2A26">
              <w:rPr>
                <w:color w:val="000000"/>
              </w:rPr>
              <w:t xml:space="preserve">нтонационное развитие музыкальных образов на примере произведений русской музыки </w:t>
            </w:r>
            <w:r w:rsidRPr="004C2A26">
              <w:rPr>
                <w:color w:val="000000"/>
                <w:lang w:val="en-US"/>
              </w:rPr>
              <w:t>XIX</w:t>
            </w:r>
            <w:r w:rsidRPr="004C2A26">
              <w:rPr>
                <w:color w:val="000000"/>
              </w:rPr>
              <w:t> </w:t>
            </w:r>
            <w:proofErr w:type="gramStart"/>
            <w:r w:rsidRPr="004C2A26">
              <w:rPr>
                <w:color w:val="000000"/>
              </w:rPr>
              <w:t>в</w:t>
            </w:r>
            <w:proofErr w:type="gramEnd"/>
          </w:p>
        </w:tc>
        <w:tc>
          <w:tcPr>
            <w:tcW w:w="3138" w:type="dxa"/>
          </w:tcPr>
          <w:p w:rsidR="00875440" w:rsidRDefault="00875440" w:rsidP="00875440"/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875440" w:rsidRPr="004C2A26" w:rsidRDefault="00875440" w:rsidP="00875440">
            <w:pPr>
              <w:rPr>
                <w:b/>
              </w:rPr>
            </w:pPr>
            <w:r w:rsidRPr="004C2A26">
              <w:rPr>
                <w:b/>
              </w:rPr>
              <w:t>Музыка в театре, в кино, на телевидении.</w:t>
            </w:r>
            <w:r w:rsidRPr="008B4E76">
              <w:rPr>
                <w:i/>
                <w:color w:val="000000"/>
              </w:rPr>
              <w:t>Взаимодействие и взаимосвязь музыки с другими видами искусства (литература).</w:t>
            </w:r>
            <w:r w:rsidR="008B4E76" w:rsidRPr="008B4E76">
              <w:rPr>
                <w:i/>
                <w:color w:val="000000"/>
              </w:rPr>
              <w:t xml:space="preserve">Симфоническая и театральная музыка. </w:t>
            </w:r>
            <w:r w:rsidRPr="004C2A26">
              <w:rPr>
                <w:color w:val="000000"/>
              </w:rPr>
              <w:t>Современная популярная музыка: авторская песня.</w:t>
            </w:r>
          </w:p>
        </w:tc>
        <w:tc>
          <w:tcPr>
            <w:tcW w:w="3138" w:type="dxa"/>
          </w:tcPr>
          <w:p w:rsidR="00875440" w:rsidRDefault="00875440" w:rsidP="00875440"/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875440" w:rsidRPr="004C2A26" w:rsidRDefault="00875440" w:rsidP="00875440">
            <w:pPr>
              <w:rPr>
                <w:b/>
              </w:rPr>
            </w:pPr>
            <w:r w:rsidRPr="004C2A26">
              <w:rPr>
                <w:b/>
              </w:rPr>
              <w:t xml:space="preserve">Мюзикл. </w:t>
            </w:r>
            <w:r w:rsidRPr="004C2A26">
              <w:rPr>
                <w:color w:val="000000"/>
              </w:rPr>
              <w:t>Искусство исполнительской интерпретации в музыке (вокальной и инструментальной).</w:t>
            </w:r>
          </w:p>
        </w:tc>
        <w:tc>
          <w:tcPr>
            <w:tcW w:w="3138" w:type="dxa"/>
          </w:tcPr>
          <w:p w:rsidR="00875440" w:rsidRDefault="00875440" w:rsidP="00875440">
            <w:r>
              <w:t>7 Б. Интерпретировать вокальную и  инструментальную музыку в коллективной музыкально-творческой деятельности, исполнять музыкальные произведения различных жанров.</w:t>
            </w:r>
          </w:p>
          <w:p w:rsidR="00875440" w:rsidRDefault="00875440" w:rsidP="00875440">
            <w:r>
              <w:t>19 Б. П. Участвовать в инсценировке фрагментов классических опер, мюзиклов, музыкально-театральных композиций</w:t>
            </w:r>
          </w:p>
        </w:tc>
      </w:tr>
      <w:tr w:rsidR="00875440" w:rsidTr="00875440">
        <w:tc>
          <w:tcPr>
            <w:tcW w:w="817" w:type="dxa"/>
          </w:tcPr>
          <w:p w:rsidR="00875440" w:rsidRDefault="00875440" w:rsidP="00CB73CC">
            <w:pPr>
              <w:jc w:val="center"/>
            </w:pPr>
            <w:r>
              <w:t>16-17</w:t>
            </w:r>
          </w:p>
        </w:tc>
        <w:tc>
          <w:tcPr>
            <w:tcW w:w="1418" w:type="dxa"/>
          </w:tcPr>
          <w:p w:rsidR="00875440" w:rsidRDefault="00875440" w:rsidP="007138E2"/>
        </w:tc>
        <w:tc>
          <w:tcPr>
            <w:tcW w:w="5367" w:type="dxa"/>
          </w:tcPr>
          <w:p w:rsidR="00875440" w:rsidRPr="004C2A26" w:rsidRDefault="00875440" w:rsidP="00875440">
            <w:pPr>
              <w:rPr>
                <w:b/>
              </w:rPr>
            </w:pPr>
            <w:r w:rsidRPr="008B4E76">
              <w:rPr>
                <w:color w:val="000000"/>
              </w:rPr>
              <w:t>Композитор — поэт — художник; родство музыкальных и литературных образов.</w:t>
            </w:r>
            <w:r w:rsidRPr="004C2A26">
              <w:rPr>
                <w:color w:val="000000"/>
              </w:rPr>
              <w:t xml:space="preserve"> Музыкальная культура своего региона.</w:t>
            </w:r>
          </w:p>
        </w:tc>
        <w:tc>
          <w:tcPr>
            <w:tcW w:w="3138" w:type="dxa"/>
          </w:tcPr>
          <w:p w:rsidR="00875440" w:rsidRDefault="00875440" w:rsidP="00875440">
            <w:r>
              <w:t>8 Б. П. Самостоятельно выбирать вид учебной деятельности для выразительного воплощения музыкальных образов</w:t>
            </w:r>
          </w:p>
          <w:p w:rsidR="00875440" w:rsidRDefault="00875440" w:rsidP="00875440">
            <w:r>
              <w:t>9 Б. В одном из видов деятельности показать любимый музыкальный образ</w:t>
            </w:r>
          </w:p>
          <w:p w:rsidR="00875440" w:rsidRDefault="00875440" w:rsidP="00875440">
            <w:r>
              <w:t xml:space="preserve">24 </w:t>
            </w:r>
            <w:proofErr w:type="gramStart"/>
            <w:r>
              <w:t>П</w:t>
            </w:r>
            <w:proofErr w:type="gramEnd"/>
            <w:r>
              <w:t xml:space="preserve"> С помощью Интернета найти и подготовить </w:t>
            </w:r>
            <w:r>
              <w:lastRenderedPageBreak/>
              <w:t>сообщение или презентацию о наиболее значительных явлениях музыкальной жизни в нашей стране с музыкальным фрагментом</w:t>
            </w:r>
          </w:p>
        </w:tc>
      </w:tr>
      <w:tr w:rsidR="00875440" w:rsidTr="00875440">
        <w:tc>
          <w:tcPr>
            <w:tcW w:w="10740" w:type="dxa"/>
            <w:gridSpan w:val="4"/>
          </w:tcPr>
          <w:p w:rsidR="00875440" w:rsidRPr="00875440" w:rsidRDefault="00875440" w:rsidP="00875440">
            <w:pPr>
              <w:jc w:val="center"/>
              <w:rPr>
                <w:sz w:val="24"/>
                <w:szCs w:val="24"/>
              </w:rPr>
            </w:pPr>
            <w:r w:rsidRPr="00875440">
              <w:rPr>
                <w:b/>
                <w:bCs/>
                <w:sz w:val="24"/>
                <w:szCs w:val="24"/>
              </w:rPr>
              <w:lastRenderedPageBreak/>
              <w:t xml:space="preserve">Раздел «Музыка </w:t>
            </w:r>
            <w:r>
              <w:rPr>
                <w:b/>
                <w:bCs/>
                <w:sz w:val="24"/>
                <w:szCs w:val="24"/>
              </w:rPr>
              <w:t>и изобразительное искусство» (18</w:t>
            </w:r>
            <w:r w:rsidRPr="00875440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242921" w:rsidTr="00875440">
        <w:tc>
          <w:tcPr>
            <w:tcW w:w="817" w:type="dxa"/>
          </w:tcPr>
          <w:p w:rsidR="00242921" w:rsidRDefault="00242921" w:rsidP="00CB73C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42921" w:rsidRDefault="00242921" w:rsidP="007138E2"/>
        </w:tc>
        <w:tc>
          <w:tcPr>
            <w:tcW w:w="5367" w:type="dxa"/>
          </w:tcPr>
          <w:p w:rsidR="00242921" w:rsidRPr="004C2A26" w:rsidRDefault="00242921" w:rsidP="000A1A7E">
            <w:pPr>
              <w:jc w:val="both"/>
              <w:rPr>
                <w:b/>
                <w:bCs/>
              </w:rPr>
            </w:pPr>
            <w:r w:rsidRPr="004C2A26">
              <w:rPr>
                <w:color w:val="000000"/>
              </w:rPr>
              <w:t xml:space="preserve">Взаимодействие и взаимосвязь музыки с другими видами искусства (изобразительное искусство). </w:t>
            </w:r>
          </w:p>
        </w:tc>
        <w:tc>
          <w:tcPr>
            <w:tcW w:w="3138" w:type="dxa"/>
          </w:tcPr>
          <w:p w:rsidR="00242921" w:rsidRDefault="00242921" w:rsidP="000A1A7E">
            <w:r>
              <w:t>6 Б. П. Определять виды искусства</w:t>
            </w:r>
          </w:p>
        </w:tc>
      </w:tr>
      <w:tr w:rsidR="00242921" w:rsidTr="00875440">
        <w:tc>
          <w:tcPr>
            <w:tcW w:w="817" w:type="dxa"/>
          </w:tcPr>
          <w:p w:rsidR="00242921" w:rsidRDefault="00242921" w:rsidP="00CB73CC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242921" w:rsidRDefault="00242921" w:rsidP="007138E2"/>
        </w:tc>
        <w:tc>
          <w:tcPr>
            <w:tcW w:w="5367" w:type="dxa"/>
          </w:tcPr>
          <w:p w:rsidR="00242921" w:rsidRPr="004C2A26" w:rsidRDefault="00242921" w:rsidP="000A1A7E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>Д</w:t>
            </w:r>
            <w:r w:rsidRPr="004C2A26">
              <w:rPr>
                <w:color w:val="000000"/>
              </w:rPr>
              <w:t>у</w:t>
            </w:r>
            <w:r>
              <w:rPr>
                <w:color w:val="000000"/>
              </w:rPr>
              <w:t>ховная музыка (знаменный распев</w:t>
            </w:r>
            <w:r w:rsidRPr="004C2A26">
              <w:rPr>
                <w:color w:val="000000"/>
              </w:rPr>
              <w:t>).</w:t>
            </w:r>
          </w:p>
        </w:tc>
        <w:tc>
          <w:tcPr>
            <w:tcW w:w="3138" w:type="dxa"/>
          </w:tcPr>
          <w:p w:rsidR="00242921" w:rsidRDefault="00242921" w:rsidP="000A1A7E"/>
        </w:tc>
      </w:tr>
      <w:tr w:rsidR="00242921" w:rsidTr="00875440">
        <w:tc>
          <w:tcPr>
            <w:tcW w:w="817" w:type="dxa"/>
          </w:tcPr>
          <w:p w:rsidR="00242921" w:rsidRDefault="00242921" w:rsidP="00CB73CC">
            <w:pPr>
              <w:jc w:val="center"/>
            </w:pPr>
            <w:r>
              <w:t>3-4</w:t>
            </w:r>
          </w:p>
        </w:tc>
        <w:tc>
          <w:tcPr>
            <w:tcW w:w="1418" w:type="dxa"/>
          </w:tcPr>
          <w:p w:rsidR="00242921" w:rsidRDefault="00242921" w:rsidP="007138E2"/>
        </w:tc>
        <w:tc>
          <w:tcPr>
            <w:tcW w:w="5367" w:type="dxa"/>
          </w:tcPr>
          <w:p w:rsidR="00242921" w:rsidRPr="004C2A26" w:rsidRDefault="00242921" w:rsidP="000A1A7E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Кантата Прокофьева «Александр Невский». </w:t>
            </w:r>
            <w:r w:rsidRPr="00926B86">
              <w:rPr>
                <w:i/>
                <w:color w:val="000000"/>
              </w:rPr>
              <w:t>Основы музыки: интонационно-образная, жанровая. Интонация в музыке как звуковое воплощение художественных идей и средоточие смысла.</w:t>
            </w:r>
          </w:p>
        </w:tc>
        <w:tc>
          <w:tcPr>
            <w:tcW w:w="3138" w:type="dxa"/>
          </w:tcPr>
          <w:p w:rsidR="00242921" w:rsidRDefault="00242921" w:rsidP="000A1A7E"/>
        </w:tc>
      </w:tr>
      <w:tr w:rsidR="00242921" w:rsidTr="00875440">
        <w:tc>
          <w:tcPr>
            <w:tcW w:w="817" w:type="dxa"/>
          </w:tcPr>
          <w:p w:rsidR="00242921" w:rsidRDefault="00242921" w:rsidP="00CB73CC">
            <w:pPr>
              <w:jc w:val="center"/>
            </w:pPr>
            <w:r>
              <w:t>5-6</w:t>
            </w:r>
          </w:p>
        </w:tc>
        <w:tc>
          <w:tcPr>
            <w:tcW w:w="1418" w:type="dxa"/>
          </w:tcPr>
          <w:p w:rsidR="00242921" w:rsidRDefault="00242921" w:rsidP="007138E2"/>
        </w:tc>
        <w:tc>
          <w:tcPr>
            <w:tcW w:w="5367" w:type="dxa"/>
          </w:tcPr>
          <w:p w:rsidR="00242921" w:rsidRPr="004C2A26" w:rsidRDefault="00242921" w:rsidP="000A1A7E">
            <w:pPr>
              <w:jc w:val="both"/>
              <w:rPr>
                <w:b/>
              </w:rPr>
            </w:pPr>
            <w:r w:rsidRPr="00926B86">
              <w:rPr>
                <w:i/>
                <w:color w:val="000000"/>
              </w:rPr>
              <w:t>Композитор — поэт — художник; родство зрительных и музыкальных образов; общность и различия выразительных средств разных видов искусства</w:t>
            </w:r>
            <w:r>
              <w:rPr>
                <w:color w:val="000000"/>
              </w:rPr>
              <w:t xml:space="preserve"> в  музыке Рахманинова С.В и Шуберта Ф</w:t>
            </w:r>
            <w:r w:rsidRPr="004C2A26">
              <w:rPr>
                <w:color w:val="000000"/>
              </w:rPr>
              <w:t>.</w:t>
            </w:r>
          </w:p>
        </w:tc>
        <w:tc>
          <w:tcPr>
            <w:tcW w:w="3138" w:type="dxa"/>
          </w:tcPr>
          <w:p w:rsidR="00242921" w:rsidRDefault="00242921" w:rsidP="000A1A7E"/>
        </w:tc>
      </w:tr>
      <w:tr w:rsidR="00242921" w:rsidTr="00875440">
        <w:tc>
          <w:tcPr>
            <w:tcW w:w="817" w:type="dxa"/>
          </w:tcPr>
          <w:p w:rsidR="00242921" w:rsidRDefault="00242921" w:rsidP="00CB73CC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242921" w:rsidRDefault="00242921" w:rsidP="007138E2"/>
        </w:tc>
        <w:tc>
          <w:tcPr>
            <w:tcW w:w="5367" w:type="dxa"/>
          </w:tcPr>
          <w:p w:rsidR="00242921" w:rsidRPr="004C2A26" w:rsidRDefault="00242921" w:rsidP="000A1A7E">
            <w:pPr>
              <w:jc w:val="both"/>
              <w:rPr>
                <w:b/>
              </w:rPr>
            </w:pPr>
            <w:proofErr w:type="spellStart"/>
            <w:r w:rsidRPr="004C2A26">
              <w:rPr>
                <w:b/>
              </w:rPr>
              <w:t>Колокольность</w:t>
            </w:r>
            <w:proofErr w:type="spellEnd"/>
            <w:r w:rsidRPr="004C2A26">
              <w:rPr>
                <w:b/>
              </w:rPr>
              <w:t xml:space="preserve"> в музыке и изобразительном искусстве. </w:t>
            </w:r>
            <w:r w:rsidRPr="004C2A26">
              <w:rPr>
                <w:b/>
                <w:bCs/>
                <w:color w:val="000000"/>
              </w:rPr>
              <w:t>И</w:t>
            </w:r>
            <w:r w:rsidRPr="004C2A26">
              <w:rPr>
                <w:color w:val="000000"/>
              </w:rPr>
              <w:t xml:space="preserve">нтонационное развитие музыкальных образов на примере произведений русской музыки </w:t>
            </w:r>
            <w:r w:rsidRPr="004C2A26">
              <w:rPr>
                <w:color w:val="000000"/>
                <w:lang w:val="en-US"/>
              </w:rPr>
              <w:t>XX</w:t>
            </w:r>
            <w:r w:rsidRPr="004C2A26">
              <w:rPr>
                <w:color w:val="000000"/>
              </w:rPr>
              <w:t> вв.:</w:t>
            </w:r>
          </w:p>
        </w:tc>
        <w:tc>
          <w:tcPr>
            <w:tcW w:w="3138" w:type="dxa"/>
          </w:tcPr>
          <w:p w:rsidR="00242921" w:rsidRDefault="00242921" w:rsidP="000A1A7E"/>
        </w:tc>
      </w:tr>
      <w:tr w:rsidR="00242921" w:rsidTr="00875440">
        <w:tc>
          <w:tcPr>
            <w:tcW w:w="817" w:type="dxa"/>
          </w:tcPr>
          <w:p w:rsidR="00242921" w:rsidRDefault="00242921" w:rsidP="00CB73CC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242921" w:rsidRDefault="00242921" w:rsidP="007138E2"/>
        </w:tc>
        <w:tc>
          <w:tcPr>
            <w:tcW w:w="5367" w:type="dxa"/>
          </w:tcPr>
          <w:p w:rsidR="00242921" w:rsidRPr="004C2A26" w:rsidRDefault="00242921" w:rsidP="000A1A7E">
            <w:pPr>
              <w:jc w:val="both"/>
              <w:rPr>
                <w:b/>
              </w:rPr>
            </w:pPr>
            <w:r w:rsidRPr="004C2A26">
              <w:rPr>
                <w:b/>
              </w:rPr>
              <w:t xml:space="preserve">Портрет в музыке и изобразительном искусстве. </w:t>
            </w:r>
            <w:r w:rsidRPr="004C2A26">
              <w:rPr>
                <w:color w:val="000000"/>
              </w:rPr>
              <w:t>Искусство исполнительской интерпретации в музыке (инструментальной).</w:t>
            </w:r>
          </w:p>
        </w:tc>
        <w:tc>
          <w:tcPr>
            <w:tcW w:w="3138" w:type="dxa"/>
          </w:tcPr>
          <w:p w:rsidR="00242921" w:rsidRDefault="00242921" w:rsidP="000A1A7E"/>
        </w:tc>
      </w:tr>
      <w:tr w:rsidR="00242921" w:rsidTr="00875440">
        <w:tc>
          <w:tcPr>
            <w:tcW w:w="817" w:type="dxa"/>
          </w:tcPr>
          <w:p w:rsidR="00242921" w:rsidRDefault="00242921" w:rsidP="00CB73CC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242921" w:rsidRDefault="00242921" w:rsidP="007138E2"/>
        </w:tc>
        <w:tc>
          <w:tcPr>
            <w:tcW w:w="5367" w:type="dxa"/>
          </w:tcPr>
          <w:p w:rsidR="00242921" w:rsidRPr="004C2A26" w:rsidRDefault="00242921" w:rsidP="000A1A7E">
            <w:pPr>
              <w:jc w:val="both"/>
              <w:rPr>
                <w:b/>
              </w:rPr>
            </w:pPr>
            <w:r w:rsidRPr="00033AFA">
              <w:t>Знакомство с творчеством выдающихся российских и зарубежных дирижеров</w:t>
            </w:r>
            <w:r>
              <w:t xml:space="preserve">. </w:t>
            </w:r>
            <w:r w:rsidRPr="004C2A26">
              <w:rPr>
                <w:color w:val="000000"/>
              </w:rPr>
              <w:t xml:space="preserve">Виды оркестра: </w:t>
            </w:r>
            <w:proofErr w:type="gramStart"/>
            <w:r w:rsidRPr="004C2A26">
              <w:rPr>
                <w:color w:val="000000"/>
              </w:rPr>
              <w:t>симфонический</w:t>
            </w:r>
            <w:proofErr w:type="gramEnd"/>
            <w:r w:rsidRPr="004C2A26">
              <w:rPr>
                <w:color w:val="000000"/>
              </w:rPr>
              <w:t>.</w:t>
            </w:r>
          </w:p>
        </w:tc>
        <w:tc>
          <w:tcPr>
            <w:tcW w:w="3138" w:type="dxa"/>
          </w:tcPr>
          <w:p w:rsidR="00242921" w:rsidRDefault="00242921" w:rsidP="000A1A7E"/>
        </w:tc>
      </w:tr>
      <w:tr w:rsidR="00242921" w:rsidTr="00875440">
        <w:tc>
          <w:tcPr>
            <w:tcW w:w="817" w:type="dxa"/>
          </w:tcPr>
          <w:p w:rsidR="00242921" w:rsidRDefault="00242921" w:rsidP="00CB73CC">
            <w:pPr>
              <w:jc w:val="center"/>
            </w:pPr>
            <w:r>
              <w:t>10-11</w:t>
            </w:r>
          </w:p>
        </w:tc>
        <w:tc>
          <w:tcPr>
            <w:tcW w:w="1418" w:type="dxa"/>
          </w:tcPr>
          <w:p w:rsidR="00242921" w:rsidRDefault="00242921" w:rsidP="007138E2"/>
        </w:tc>
        <w:tc>
          <w:tcPr>
            <w:tcW w:w="5367" w:type="dxa"/>
          </w:tcPr>
          <w:p w:rsidR="00242921" w:rsidRPr="004C2A26" w:rsidRDefault="00242921" w:rsidP="000A1A7E">
            <w:pPr>
              <w:jc w:val="both"/>
              <w:rPr>
                <w:b/>
              </w:rPr>
            </w:pPr>
            <w:r w:rsidRPr="004C2A26">
              <w:rPr>
                <w:b/>
              </w:rPr>
              <w:t xml:space="preserve">Образы борьбы и победы в </w:t>
            </w:r>
            <w:r>
              <w:rPr>
                <w:b/>
              </w:rPr>
              <w:t xml:space="preserve">музыке </w:t>
            </w:r>
            <w:proofErr w:type="spellStart"/>
            <w:r>
              <w:rPr>
                <w:b/>
              </w:rPr>
              <w:t>Л.Бетховена.</w:t>
            </w:r>
            <w:r w:rsidRPr="004C2A26">
              <w:rPr>
                <w:color w:val="000000"/>
              </w:rPr>
              <w:t>Музыкальные</w:t>
            </w:r>
            <w:proofErr w:type="spellEnd"/>
            <w:r w:rsidRPr="004C2A26">
              <w:rPr>
                <w:color w:val="000000"/>
              </w:rPr>
              <w:t xml:space="preserve"> инструменты: духовые, струнные, ударные.</w:t>
            </w:r>
          </w:p>
        </w:tc>
        <w:tc>
          <w:tcPr>
            <w:tcW w:w="3138" w:type="dxa"/>
          </w:tcPr>
          <w:p w:rsidR="00242921" w:rsidRDefault="00242921" w:rsidP="000A1A7E"/>
        </w:tc>
      </w:tr>
      <w:tr w:rsidR="00242921" w:rsidTr="00875440">
        <w:tc>
          <w:tcPr>
            <w:tcW w:w="817" w:type="dxa"/>
          </w:tcPr>
          <w:p w:rsidR="00242921" w:rsidRDefault="00242921" w:rsidP="00CB73CC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242921" w:rsidRDefault="00242921" w:rsidP="007138E2"/>
        </w:tc>
        <w:tc>
          <w:tcPr>
            <w:tcW w:w="5367" w:type="dxa"/>
          </w:tcPr>
          <w:p w:rsidR="00242921" w:rsidRPr="004C2A26" w:rsidRDefault="00242921" w:rsidP="000A1A7E">
            <w:pPr>
              <w:jc w:val="both"/>
              <w:rPr>
                <w:b/>
              </w:rPr>
            </w:pPr>
            <w:r w:rsidRPr="004C2A26">
              <w:rPr>
                <w:b/>
              </w:rPr>
              <w:t>З</w:t>
            </w:r>
            <w:r w:rsidRPr="004C2A26">
              <w:rPr>
                <w:color w:val="000000"/>
              </w:rPr>
              <w:t xml:space="preserve">ападноевропейская </w:t>
            </w:r>
            <w:r>
              <w:rPr>
                <w:color w:val="000000"/>
              </w:rPr>
              <w:t xml:space="preserve">музыка </w:t>
            </w:r>
            <w:r w:rsidRPr="004C2A26">
              <w:rPr>
                <w:color w:val="000000"/>
                <w:lang w:val="en-US"/>
              </w:rPr>
              <w:t>XVII</w:t>
            </w:r>
            <w:r w:rsidRPr="004C2A26">
              <w:rPr>
                <w:color w:val="000000"/>
              </w:rPr>
              <w:t> в</w:t>
            </w:r>
            <w:r>
              <w:rPr>
                <w:color w:val="000000"/>
              </w:rPr>
              <w:t>.</w:t>
            </w:r>
            <w:r w:rsidRPr="004C2A26">
              <w:rPr>
                <w:color w:val="000000"/>
              </w:rPr>
              <w:t>в.</w:t>
            </w:r>
            <w:r>
              <w:t xml:space="preserve"> Характерные особенности музыкального языка И.С.Баха</w:t>
            </w:r>
          </w:p>
        </w:tc>
        <w:tc>
          <w:tcPr>
            <w:tcW w:w="3138" w:type="dxa"/>
          </w:tcPr>
          <w:p w:rsidR="00242921" w:rsidRDefault="00242921" w:rsidP="000A1A7E"/>
        </w:tc>
      </w:tr>
      <w:tr w:rsidR="00242921" w:rsidTr="00875440">
        <w:tc>
          <w:tcPr>
            <w:tcW w:w="817" w:type="dxa"/>
          </w:tcPr>
          <w:p w:rsidR="00242921" w:rsidRDefault="00242921" w:rsidP="00CB73CC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242921" w:rsidRDefault="00242921" w:rsidP="007138E2"/>
        </w:tc>
        <w:tc>
          <w:tcPr>
            <w:tcW w:w="5367" w:type="dxa"/>
          </w:tcPr>
          <w:p w:rsidR="00242921" w:rsidRPr="004C2A26" w:rsidRDefault="00242921" w:rsidP="000A1A7E">
            <w:pPr>
              <w:jc w:val="both"/>
              <w:rPr>
                <w:b/>
              </w:rPr>
            </w:pPr>
            <w:r w:rsidRPr="004C2A26">
              <w:rPr>
                <w:b/>
              </w:rPr>
              <w:t xml:space="preserve">Полифония в музыке и живописи. </w:t>
            </w:r>
            <w:r w:rsidRPr="008B4E76">
              <w:rPr>
                <w:b/>
                <w:i/>
              </w:rPr>
              <w:t>В</w:t>
            </w:r>
            <w:r w:rsidRPr="008B4E76">
              <w:rPr>
                <w:i/>
                <w:color w:val="000000"/>
              </w:rPr>
              <w:t>окально-инструментальная и камерно-инструментальная музыка.</w:t>
            </w:r>
          </w:p>
        </w:tc>
        <w:tc>
          <w:tcPr>
            <w:tcW w:w="3138" w:type="dxa"/>
          </w:tcPr>
          <w:p w:rsidR="00242921" w:rsidRDefault="00242921" w:rsidP="000A1A7E"/>
        </w:tc>
      </w:tr>
      <w:tr w:rsidR="00242921" w:rsidTr="00875440">
        <w:tc>
          <w:tcPr>
            <w:tcW w:w="817" w:type="dxa"/>
          </w:tcPr>
          <w:p w:rsidR="00242921" w:rsidRDefault="00242921" w:rsidP="00CB73CC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242921" w:rsidRDefault="00242921" w:rsidP="007138E2"/>
        </w:tc>
        <w:tc>
          <w:tcPr>
            <w:tcW w:w="5367" w:type="dxa"/>
          </w:tcPr>
          <w:p w:rsidR="00242921" w:rsidRPr="004C2A26" w:rsidRDefault="00242921" w:rsidP="000A1A7E">
            <w:pPr>
              <w:jc w:val="both"/>
              <w:rPr>
                <w:b/>
              </w:rPr>
            </w:pPr>
            <w:r w:rsidRPr="004C2A26">
              <w:rPr>
                <w:color w:val="000000"/>
              </w:rPr>
              <w:t xml:space="preserve">Взаимодействие и взаимосвязь музыки с </w:t>
            </w:r>
            <w:r>
              <w:rPr>
                <w:color w:val="000000"/>
              </w:rPr>
              <w:t>изобразительным искусством в творчестве Чюрлениса.</w:t>
            </w:r>
          </w:p>
        </w:tc>
        <w:tc>
          <w:tcPr>
            <w:tcW w:w="3138" w:type="dxa"/>
          </w:tcPr>
          <w:p w:rsidR="00242921" w:rsidRDefault="00242921" w:rsidP="000A1A7E"/>
        </w:tc>
      </w:tr>
      <w:tr w:rsidR="00242921" w:rsidTr="00875440">
        <w:tc>
          <w:tcPr>
            <w:tcW w:w="817" w:type="dxa"/>
          </w:tcPr>
          <w:p w:rsidR="00242921" w:rsidRDefault="00242921" w:rsidP="00CB73CC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242921" w:rsidRDefault="00242921" w:rsidP="007138E2"/>
        </w:tc>
        <w:tc>
          <w:tcPr>
            <w:tcW w:w="5367" w:type="dxa"/>
          </w:tcPr>
          <w:p w:rsidR="00242921" w:rsidRPr="004C2A26" w:rsidRDefault="00242921" w:rsidP="000A1A7E">
            <w:pPr>
              <w:jc w:val="both"/>
              <w:rPr>
                <w:b/>
              </w:rPr>
            </w:pPr>
            <w:r w:rsidRPr="004C2A26">
              <w:rPr>
                <w:b/>
              </w:rPr>
              <w:t xml:space="preserve">Импрессионизм в музыке и живописи. </w:t>
            </w:r>
            <w:r w:rsidRPr="004C2A26">
              <w:rPr>
                <w:b/>
                <w:bCs/>
                <w:color w:val="000000"/>
              </w:rPr>
              <w:t>И</w:t>
            </w:r>
            <w:r w:rsidRPr="004C2A26">
              <w:rPr>
                <w:color w:val="000000"/>
              </w:rPr>
              <w:t xml:space="preserve">нтонационное развитие музыкальных образов  на примере произведений зарубежной музыки </w:t>
            </w:r>
            <w:r w:rsidRPr="004C2A26">
              <w:rPr>
                <w:color w:val="000000"/>
                <w:lang w:val="en-US"/>
              </w:rPr>
              <w:t>XX</w:t>
            </w:r>
            <w:r w:rsidRPr="004C2A26">
              <w:rPr>
                <w:color w:val="000000"/>
              </w:rPr>
              <w:t> вв.:</w:t>
            </w:r>
          </w:p>
        </w:tc>
        <w:tc>
          <w:tcPr>
            <w:tcW w:w="3138" w:type="dxa"/>
          </w:tcPr>
          <w:p w:rsidR="00242921" w:rsidRDefault="00242921" w:rsidP="000A1A7E">
            <w:r>
              <w:t xml:space="preserve">14 Б.П. Придумать названия программным произведениям, дать их характеристику, сравнить музыкальный язык. </w:t>
            </w:r>
          </w:p>
          <w:p w:rsidR="00242921" w:rsidRDefault="00242921" w:rsidP="000A1A7E">
            <w:r>
              <w:t>Привести собственные примеры, отличающиеся от прослушанной музыки по образному содержанию.</w:t>
            </w:r>
          </w:p>
        </w:tc>
      </w:tr>
      <w:tr w:rsidR="00242921" w:rsidTr="00875440">
        <w:tc>
          <w:tcPr>
            <w:tcW w:w="817" w:type="dxa"/>
          </w:tcPr>
          <w:p w:rsidR="00242921" w:rsidRDefault="00242921" w:rsidP="00CB73CC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242921" w:rsidRDefault="00242921" w:rsidP="007138E2"/>
        </w:tc>
        <w:tc>
          <w:tcPr>
            <w:tcW w:w="5367" w:type="dxa"/>
          </w:tcPr>
          <w:p w:rsidR="00242921" w:rsidRPr="001827E7" w:rsidRDefault="00242921" w:rsidP="000A1A7E">
            <w:pPr>
              <w:jc w:val="both"/>
            </w:pPr>
            <w:r w:rsidRPr="001827E7">
              <w:t>Жанр реквиема в музыке.</w:t>
            </w:r>
          </w:p>
        </w:tc>
        <w:tc>
          <w:tcPr>
            <w:tcW w:w="3138" w:type="dxa"/>
          </w:tcPr>
          <w:p w:rsidR="00242921" w:rsidRDefault="00242921" w:rsidP="000A1A7E"/>
        </w:tc>
      </w:tr>
      <w:tr w:rsidR="00242921" w:rsidTr="00875440">
        <w:tc>
          <w:tcPr>
            <w:tcW w:w="817" w:type="dxa"/>
          </w:tcPr>
          <w:p w:rsidR="00242921" w:rsidRDefault="00242921" w:rsidP="00CB73CC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242921" w:rsidRDefault="00242921" w:rsidP="007138E2"/>
        </w:tc>
        <w:tc>
          <w:tcPr>
            <w:tcW w:w="5367" w:type="dxa"/>
          </w:tcPr>
          <w:p w:rsidR="00242921" w:rsidRPr="004C2A26" w:rsidRDefault="00242921" w:rsidP="000A1A7E">
            <w:pPr>
              <w:jc w:val="both"/>
              <w:rPr>
                <w:b/>
              </w:rPr>
            </w:pPr>
            <w:r w:rsidRPr="004C2A26">
              <w:rPr>
                <w:b/>
                <w:bCs/>
                <w:color w:val="000000"/>
              </w:rPr>
              <w:t>И</w:t>
            </w:r>
            <w:r w:rsidRPr="004C2A26">
              <w:rPr>
                <w:color w:val="000000"/>
              </w:rPr>
              <w:t xml:space="preserve">нтонационное развитие музыкальных образов </w:t>
            </w:r>
            <w:r>
              <w:rPr>
                <w:color w:val="000000"/>
              </w:rPr>
              <w:t>в произведениях Прокофьева С.С.</w:t>
            </w:r>
          </w:p>
        </w:tc>
        <w:tc>
          <w:tcPr>
            <w:tcW w:w="3138" w:type="dxa"/>
          </w:tcPr>
          <w:p w:rsidR="00242921" w:rsidRDefault="00242921" w:rsidP="000A1A7E">
            <w:r>
              <w:t>15 Б. П. Выбрать произведение для заключительного урока-концерта, исполнить его.</w:t>
            </w:r>
          </w:p>
        </w:tc>
      </w:tr>
      <w:tr w:rsidR="00242921" w:rsidTr="00875440">
        <w:tc>
          <w:tcPr>
            <w:tcW w:w="817" w:type="dxa"/>
          </w:tcPr>
          <w:p w:rsidR="00242921" w:rsidRDefault="00242921" w:rsidP="00CB73CC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242921" w:rsidRDefault="00242921" w:rsidP="007138E2"/>
        </w:tc>
        <w:tc>
          <w:tcPr>
            <w:tcW w:w="5367" w:type="dxa"/>
          </w:tcPr>
          <w:p w:rsidR="00242921" w:rsidRPr="004C2A26" w:rsidRDefault="00242921" w:rsidP="000A1A7E">
            <w:pPr>
              <w:jc w:val="both"/>
              <w:rPr>
                <w:b/>
              </w:rPr>
            </w:pPr>
            <w:r w:rsidRPr="004C2A26">
              <w:rPr>
                <w:color w:val="000000"/>
              </w:rPr>
              <w:t>Композитор — поэт — художник; родство музыкальных, изобразительных и литературных образов. Музыкальная культура своего региона.</w:t>
            </w:r>
          </w:p>
        </w:tc>
        <w:tc>
          <w:tcPr>
            <w:tcW w:w="3138" w:type="dxa"/>
          </w:tcPr>
          <w:p w:rsidR="00242921" w:rsidRDefault="00242921" w:rsidP="000A1A7E">
            <w:r>
              <w:t xml:space="preserve">33 П. С помощью ресурсов Интернет подготовить сообщение и презентацию о творчестве любимого отечественного композитора с </w:t>
            </w:r>
            <w:r>
              <w:lastRenderedPageBreak/>
              <w:t>музыкальными фрагментами</w:t>
            </w:r>
          </w:p>
          <w:p w:rsidR="00242921" w:rsidRDefault="00242921" w:rsidP="000A1A7E">
            <w:r>
              <w:t xml:space="preserve">23 Б. П. С помощью Интернета найти два народных произведения, рассказать в классе об их характерных особенностях </w:t>
            </w:r>
          </w:p>
          <w:p w:rsidR="00242921" w:rsidRPr="00735E71" w:rsidRDefault="00242921" w:rsidP="000A1A7E">
            <w:r>
              <w:t>10 Б. П. Принять участие в представлении музыкально-литературной композиции</w:t>
            </w:r>
          </w:p>
        </w:tc>
      </w:tr>
    </w:tbl>
    <w:p w:rsidR="00CB73CC" w:rsidRDefault="00CB73CC" w:rsidP="007138E2"/>
    <w:p w:rsidR="007138E2" w:rsidRPr="00034DF8" w:rsidRDefault="007138E2" w:rsidP="007138E2">
      <w:pPr>
        <w:pStyle w:val="a4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4DF8">
        <w:rPr>
          <w:rFonts w:ascii="Times New Roman" w:hAnsi="Times New Roman"/>
          <w:sz w:val="24"/>
          <w:szCs w:val="24"/>
        </w:rPr>
        <w:t>Для итоговой оценкидостижения планируемых результатов по учебному предмету «Музыка» на ступени основного общего образования используется система заданий из пособия «Планируемые результаты.</w:t>
      </w:r>
      <w:proofErr w:type="gramEnd"/>
      <w:r w:rsidRPr="00034DF8">
        <w:rPr>
          <w:rFonts w:ascii="Times New Roman" w:hAnsi="Times New Roman"/>
          <w:sz w:val="24"/>
          <w:szCs w:val="24"/>
        </w:rPr>
        <w:t xml:space="preserve"> Система заданий». </w:t>
      </w:r>
    </w:p>
    <w:p w:rsidR="007138E2" w:rsidRPr="00034DF8" w:rsidRDefault="007138E2" w:rsidP="004C58B1">
      <w:pPr>
        <w:ind w:left="360"/>
        <w:jc w:val="center"/>
        <w:rPr>
          <w:b/>
        </w:rPr>
      </w:pPr>
      <w:r w:rsidRPr="00034DF8">
        <w:rPr>
          <w:b/>
        </w:rPr>
        <w:t>Описание учебно-методического и материально-технического обеспечения образовательного процесса:</w:t>
      </w:r>
    </w:p>
    <w:p w:rsidR="007138E2" w:rsidRPr="00034DF8" w:rsidRDefault="007138E2" w:rsidP="00825B00">
      <w:pPr>
        <w:numPr>
          <w:ilvl w:val="0"/>
          <w:numId w:val="8"/>
        </w:numPr>
      </w:pPr>
      <w:r w:rsidRPr="00034DF8">
        <w:t>программно-методическое обеспечение;</w:t>
      </w:r>
    </w:p>
    <w:p w:rsidR="007138E2" w:rsidRPr="00034DF8" w:rsidRDefault="007138E2" w:rsidP="00825B00">
      <w:pPr>
        <w:numPr>
          <w:ilvl w:val="0"/>
          <w:numId w:val="8"/>
        </w:numPr>
      </w:pPr>
      <w:r w:rsidRPr="00034DF8">
        <w:t>перечень электронных информационных источников;</w:t>
      </w:r>
    </w:p>
    <w:p w:rsidR="007138E2" w:rsidRPr="00034DF8" w:rsidRDefault="007138E2" w:rsidP="00825B00">
      <w:pPr>
        <w:numPr>
          <w:ilvl w:val="0"/>
          <w:numId w:val="8"/>
        </w:numPr>
      </w:pPr>
      <w:r w:rsidRPr="00034DF8">
        <w:t>перечень Интернет-ресурсов;</w:t>
      </w:r>
    </w:p>
    <w:p w:rsidR="007138E2" w:rsidRPr="00034DF8" w:rsidRDefault="007138E2" w:rsidP="00825B00">
      <w:pPr>
        <w:numPr>
          <w:ilvl w:val="0"/>
          <w:numId w:val="8"/>
        </w:numPr>
      </w:pPr>
      <w:r w:rsidRPr="00034DF8">
        <w:t>перечень дидактических средств, в том числе разработанных учителем;</w:t>
      </w:r>
    </w:p>
    <w:p w:rsidR="007138E2" w:rsidRPr="00034DF8" w:rsidRDefault="007138E2" w:rsidP="00825B00">
      <w:pPr>
        <w:numPr>
          <w:ilvl w:val="0"/>
          <w:numId w:val="8"/>
        </w:numPr>
      </w:pPr>
      <w:r w:rsidRPr="00034DF8">
        <w:t>список литературы (дополнительная и справочная литература).</w:t>
      </w:r>
    </w:p>
    <w:p w:rsidR="007138E2" w:rsidRPr="00034DF8" w:rsidRDefault="007138E2" w:rsidP="007138E2">
      <w:pPr>
        <w:ind w:left="360"/>
        <w:rPr>
          <w:b/>
        </w:rPr>
      </w:pPr>
    </w:p>
    <w:p w:rsidR="007138E2" w:rsidRPr="00034DF8" w:rsidRDefault="007138E2" w:rsidP="004C58B1">
      <w:pPr>
        <w:ind w:left="360"/>
        <w:jc w:val="center"/>
        <w:rPr>
          <w:b/>
        </w:rPr>
      </w:pPr>
      <w:r w:rsidRPr="00034DF8">
        <w:rPr>
          <w:b/>
        </w:rPr>
        <w:t>Планируемые результаты изучения учебного предмета «Музыка» в 5 классе:</w:t>
      </w:r>
    </w:p>
    <w:p w:rsidR="007138E2" w:rsidRPr="00034DF8" w:rsidRDefault="007138E2" w:rsidP="007138E2">
      <w:pPr>
        <w:pStyle w:val="ab"/>
        <w:spacing w:after="0"/>
        <w:ind w:firstLine="454"/>
        <w:jc w:val="both"/>
      </w:pPr>
      <w:r w:rsidRPr="00034DF8">
        <w:t>Выпускник научится:</w:t>
      </w:r>
    </w:p>
    <w:p w:rsidR="007138E2" w:rsidRPr="00034DF8" w:rsidRDefault="007138E2" w:rsidP="007138E2">
      <w:pPr>
        <w:pStyle w:val="ab"/>
        <w:tabs>
          <w:tab w:val="left" w:pos="654"/>
        </w:tabs>
        <w:spacing w:after="0"/>
        <w:ind w:firstLine="454"/>
        <w:jc w:val="both"/>
      </w:pPr>
      <w:r w:rsidRPr="00034DF8">
        <w:t>• наблюдать за многообразными явлениями жизни и искусства;</w:t>
      </w:r>
    </w:p>
    <w:p w:rsidR="007138E2" w:rsidRPr="00034DF8" w:rsidRDefault="007138E2" w:rsidP="007138E2">
      <w:pPr>
        <w:pStyle w:val="ab"/>
        <w:tabs>
          <w:tab w:val="left" w:pos="659"/>
        </w:tabs>
        <w:spacing w:after="0"/>
        <w:ind w:firstLine="454"/>
        <w:jc w:val="both"/>
      </w:pPr>
      <w:r w:rsidRPr="00034DF8">
        <w:t xml:space="preserve">• понимать специфику музыки и выявлять родство художественных образов разных искусств (общность тем, </w:t>
      </w:r>
      <w:proofErr w:type="spellStart"/>
      <w:r w:rsidRPr="00034DF8">
        <w:t>взаимодополнение</w:t>
      </w:r>
      <w:proofErr w:type="spellEnd"/>
      <w:r w:rsidRPr="00034DF8">
        <w:t xml:space="preserve"> выразительных средств — звучаний, линий, красок);</w:t>
      </w:r>
    </w:p>
    <w:p w:rsidR="007138E2" w:rsidRPr="00034DF8" w:rsidRDefault="007138E2" w:rsidP="007138E2">
      <w:pPr>
        <w:pStyle w:val="ab"/>
        <w:tabs>
          <w:tab w:val="left" w:pos="654"/>
        </w:tabs>
        <w:spacing w:after="0"/>
        <w:ind w:firstLine="454"/>
        <w:jc w:val="both"/>
      </w:pPr>
      <w:r w:rsidRPr="00034DF8">
        <w:t xml:space="preserve">• 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034DF8">
        <w:t>музицирования</w:t>
      </w:r>
      <w:proofErr w:type="spellEnd"/>
      <w:r w:rsidRPr="00034DF8">
        <w:t>.</w:t>
      </w:r>
    </w:p>
    <w:p w:rsidR="007138E2" w:rsidRPr="00034DF8" w:rsidRDefault="007138E2" w:rsidP="007138E2">
      <w:pPr>
        <w:pStyle w:val="ab"/>
        <w:tabs>
          <w:tab w:val="left" w:pos="659"/>
        </w:tabs>
        <w:spacing w:after="0"/>
        <w:ind w:firstLine="454"/>
        <w:jc w:val="both"/>
      </w:pPr>
      <w:r w:rsidRPr="00034DF8">
        <w:t>•  определять средства музыкальной выразительности;</w:t>
      </w:r>
    </w:p>
    <w:p w:rsidR="007138E2" w:rsidRPr="00034DF8" w:rsidRDefault="007138E2" w:rsidP="007138E2">
      <w:pPr>
        <w:pStyle w:val="ab"/>
        <w:tabs>
          <w:tab w:val="left" w:pos="654"/>
        </w:tabs>
        <w:spacing w:after="0"/>
        <w:ind w:firstLine="454"/>
        <w:jc w:val="both"/>
      </w:pPr>
      <w:r w:rsidRPr="00034DF8">
        <w:t xml:space="preserve">• понимать специфику и особенности музыкального языка, закономерности музыкального искусства, творчески интерпретировать содержание </w:t>
      </w:r>
      <w:proofErr w:type="spellStart"/>
      <w:proofErr w:type="gramStart"/>
      <w:r w:rsidRPr="00034DF8">
        <w:t>музыкаль-ного</w:t>
      </w:r>
      <w:proofErr w:type="spellEnd"/>
      <w:proofErr w:type="gramEnd"/>
      <w:r w:rsidRPr="00034DF8">
        <w:t xml:space="preserve"> произведения в пении, музыкально-ритмическом движении, пластическом интонировании, поэтическом слове, изобразительной деятельности.</w:t>
      </w:r>
    </w:p>
    <w:p w:rsidR="007138E2" w:rsidRPr="00034DF8" w:rsidRDefault="007138E2" w:rsidP="007138E2">
      <w:pPr>
        <w:pStyle w:val="ab"/>
        <w:tabs>
          <w:tab w:val="left" w:pos="1084"/>
        </w:tabs>
        <w:spacing w:after="0"/>
        <w:ind w:firstLine="454"/>
        <w:jc w:val="both"/>
      </w:pPr>
      <w:r w:rsidRPr="00034DF8">
        <w:t>определять стилевое своеобразие классической, народной, религиозной, современной музыки</w:t>
      </w:r>
    </w:p>
    <w:p w:rsidR="007138E2" w:rsidRPr="00034DF8" w:rsidRDefault="007138E2" w:rsidP="007138E2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34DF8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7138E2" w:rsidRPr="00034DF8" w:rsidRDefault="007138E2" w:rsidP="007138E2">
      <w:pPr>
        <w:pStyle w:val="141"/>
        <w:shd w:val="clear" w:color="auto" w:fill="auto"/>
        <w:tabs>
          <w:tab w:val="left" w:pos="683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34DF8">
        <w:rPr>
          <w:rFonts w:ascii="Times New Roman" w:hAnsi="Times New Roman" w:cs="Times New Roman"/>
          <w:sz w:val="24"/>
          <w:szCs w:val="24"/>
        </w:rPr>
        <w:t>• принимать активное участие в художественных событиях класса, музыкально-эстетической жизни школы</w:t>
      </w:r>
      <w:proofErr w:type="gramStart"/>
      <w:r w:rsidRPr="00034DF8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034DF8">
        <w:rPr>
          <w:rFonts w:ascii="Times New Roman" w:hAnsi="Times New Roman" w:cs="Times New Roman"/>
          <w:sz w:val="24"/>
          <w:szCs w:val="24"/>
        </w:rPr>
        <w:t>айона, города и др. (музыкальные вечера, музыкальные гостиные, концерты для младших школьников и др.)</w:t>
      </w:r>
    </w:p>
    <w:p w:rsidR="007138E2" w:rsidRPr="00034DF8" w:rsidRDefault="007138E2" w:rsidP="007138E2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34DF8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7138E2" w:rsidRPr="00034DF8" w:rsidRDefault="007138E2" w:rsidP="007138E2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34DF8">
        <w:rPr>
          <w:rFonts w:ascii="Times New Roman" w:hAnsi="Times New Roman" w:cs="Times New Roman"/>
          <w:sz w:val="24"/>
          <w:szCs w:val="24"/>
        </w:rPr>
        <w:t xml:space="preserve">• воплощать различные творческие замыслы в многообразной </w:t>
      </w:r>
      <w:proofErr w:type="spellStart"/>
      <w:proofErr w:type="gramStart"/>
      <w:r w:rsidRPr="00034DF8">
        <w:rPr>
          <w:rFonts w:ascii="Times New Roman" w:hAnsi="Times New Roman" w:cs="Times New Roman"/>
          <w:sz w:val="24"/>
          <w:szCs w:val="24"/>
        </w:rPr>
        <w:t>художест-венной</w:t>
      </w:r>
      <w:proofErr w:type="spellEnd"/>
      <w:proofErr w:type="gramEnd"/>
      <w:r w:rsidRPr="00034DF8">
        <w:rPr>
          <w:rFonts w:ascii="Times New Roman" w:hAnsi="Times New Roman" w:cs="Times New Roman"/>
          <w:sz w:val="24"/>
          <w:szCs w:val="24"/>
        </w:rPr>
        <w:t xml:space="preserve"> деятельности, проявлять инициативу в организации и проведении концертов, театральныхспектаклей, выставок и конкурсов, фестивалей и др.</w:t>
      </w:r>
    </w:p>
    <w:p w:rsidR="007138E2" w:rsidRPr="00034DF8" w:rsidRDefault="007138E2" w:rsidP="007138E2">
      <w:pPr>
        <w:ind w:firstLine="454"/>
        <w:rPr>
          <w:b/>
        </w:rPr>
      </w:pPr>
      <w:r w:rsidRPr="00034DF8">
        <w:t>• </w:t>
      </w:r>
      <w:r w:rsidRPr="00034DF8">
        <w:rPr>
          <w:i/>
        </w:rPr>
        <w:t>структурировать и систематизировать на основеэстетического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7138E2" w:rsidRPr="00034DF8" w:rsidRDefault="007138E2" w:rsidP="007138E2">
      <w:pPr>
        <w:rPr>
          <w:b/>
        </w:rPr>
      </w:pPr>
    </w:p>
    <w:p w:rsidR="007138E2" w:rsidRPr="00034DF8" w:rsidRDefault="007138E2" w:rsidP="007138E2">
      <w:pPr>
        <w:rPr>
          <w:b/>
        </w:rPr>
      </w:pPr>
    </w:p>
    <w:p w:rsidR="005E42C7" w:rsidRPr="00034DF8" w:rsidRDefault="005E42C7" w:rsidP="00BE5D6A">
      <w:pPr>
        <w:ind w:firstLine="708"/>
        <w:jc w:val="center"/>
        <w:rPr>
          <w:b/>
        </w:rPr>
      </w:pPr>
    </w:p>
    <w:p w:rsidR="0046489F" w:rsidRPr="00034DF8" w:rsidRDefault="0046489F" w:rsidP="00BE5D6A">
      <w:pPr>
        <w:ind w:firstLine="708"/>
        <w:jc w:val="center"/>
        <w:rPr>
          <w:b/>
        </w:rPr>
      </w:pPr>
    </w:p>
    <w:p w:rsidR="0046489F" w:rsidRPr="00034DF8" w:rsidRDefault="0046489F" w:rsidP="00BE5D6A">
      <w:pPr>
        <w:ind w:firstLine="708"/>
        <w:jc w:val="center"/>
        <w:rPr>
          <w:b/>
        </w:rPr>
      </w:pPr>
    </w:p>
    <w:sectPr w:rsidR="0046489F" w:rsidRPr="00034DF8" w:rsidSect="00FC26D8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440" w:rsidRDefault="00875440" w:rsidP="00597DB4">
      <w:r>
        <w:separator/>
      </w:r>
    </w:p>
  </w:endnote>
  <w:endnote w:type="continuationSeparator" w:id="1">
    <w:p w:rsidR="00875440" w:rsidRDefault="00875440" w:rsidP="00597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440" w:rsidRDefault="00875440" w:rsidP="00597DB4">
      <w:r>
        <w:separator/>
      </w:r>
    </w:p>
  </w:footnote>
  <w:footnote w:type="continuationSeparator" w:id="1">
    <w:p w:rsidR="00875440" w:rsidRDefault="00875440" w:rsidP="00597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D3F"/>
    <w:multiLevelType w:val="hybridMultilevel"/>
    <w:tmpl w:val="B9463A8C"/>
    <w:lvl w:ilvl="0" w:tplc="6D389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36D1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BAB6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22B8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0AE6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D240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2CB8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34A8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A258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C7DF6"/>
    <w:multiLevelType w:val="hybridMultilevel"/>
    <w:tmpl w:val="1F6821E6"/>
    <w:lvl w:ilvl="0" w:tplc="005635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4685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CC68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76FB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DCB8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66C9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322B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7878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023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FE278BC"/>
    <w:multiLevelType w:val="hybridMultilevel"/>
    <w:tmpl w:val="4FC2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F23905"/>
    <w:multiLevelType w:val="hybridMultilevel"/>
    <w:tmpl w:val="0182450C"/>
    <w:lvl w:ilvl="0" w:tplc="3B768E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E54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687B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3606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4C38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90F8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5C0C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7465F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BF92823"/>
    <w:multiLevelType w:val="hybridMultilevel"/>
    <w:tmpl w:val="FE7216DA"/>
    <w:lvl w:ilvl="0" w:tplc="E97858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1C83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6C8E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E8CF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0067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9AAA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201A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DE15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54D1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98733E6"/>
    <w:multiLevelType w:val="hybridMultilevel"/>
    <w:tmpl w:val="9D741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6F0FC5"/>
    <w:multiLevelType w:val="hybridMultilevel"/>
    <w:tmpl w:val="644E8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37D"/>
    <w:rsid w:val="00000914"/>
    <w:rsid w:val="00034184"/>
    <w:rsid w:val="00034DF8"/>
    <w:rsid w:val="00042074"/>
    <w:rsid w:val="00092184"/>
    <w:rsid w:val="00092AF7"/>
    <w:rsid w:val="000D2909"/>
    <w:rsid w:val="00135E61"/>
    <w:rsid w:val="001532F6"/>
    <w:rsid w:val="001666CD"/>
    <w:rsid w:val="001834DC"/>
    <w:rsid w:val="00197537"/>
    <w:rsid w:val="001F32E4"/>
    <w:rsid w:val="00242921"/>
    <w:rsid w:val="00271C7E"/>
    <w:rsid w:val="002A140B"/>
    <w:rsid w:val="002F41A4"/>
    <w:rsid w:val="00306430"/>
    <w:rsid w:val="003653B9"/>
    <w:rsid w:val="003B5E03"/>
    <w:rsid w:val="00404F34"/>
    <w:rsid w:val="00416BA1"/>
    <w:rsid w:val="004556CF"/>
    <w:rsid w:val="0046489F"/>
    <w:rsid w:val="00480863"/>
    <w:rsid w:val="00484052"/>
    <w:rsid w:val="00485894"/>
    <w:rsid w:val="00493F17"/>
    <w:rsid w:val="004C58B1"/>
    <w:rsid w:val="004D137D"/>
    <w:rsid w:val="004D4345"/>
    <w:rsid w:val="004F43EA"/>
    <w:rsid w:val="005502C6"/>
    <w:rsid w:val="00560C75"/>
    <w:rsid w:val="00597DB4"/>
    <w:rsid w:val="005A022A"/>
    <w:rsid w:val="005B2FB6"/>
    <w:rsid w:val="005C57EE"/>
    <w:rsid w:val="005C5AB9"/>
    <w:rsid w:val="005E42C7"/>
    <w:rsid w:val="006204F8"/>
    <w:rsid w:val="00623F79"/>
    <w:rsid w:val="00637A86"/>
    <w:rsid w:val="006434A5"/>
    <w:rsid w:val="006611CD"/>
    <w:rsid w:val="00686C7C"/>
    <w:rsid w:val="006E6E75"/>
    <w:rsid w:val="006F0FB6"/>
    <w:rsid w:val="006F30E0"/>
    <w:rsid w:val="007138E2"/>
    <w:rsid w:val="0076631F"/>
    <w:rsid w:val="00784A7A"/>
    <w:rsid w:val="007B44C6"/>
    <w:rsid w:val="007F1650"/>
    <w:rsid w:val="007F2E6D"/>
    <w:rsid w:val="0081469D"/>
    <w:rsid w:val="00824643"/>
    <w:rsid w:val="00825B00"/>
    <w:rsid w:val="00875440"/>
    <w:rsid w:val="00875D81"/>
    <w:rsid w:val="008A463E"/>
    <w:rsid w:val="008B4E76"/>
    <w:rsid w:val="008D54BB"/>
    <w:rsid w:val="008E487A"/>
    <w:rsid w:val="0090034D"/>
    <w:rsid w:val="00922728"/>
    <w:rsid w:val="00926B86"/>
    <w:rsid w:val="00956C0A"/>
    <w:rsid w:val="009F2118"/>
    <w:rsid w:val="00A00FA2"/>
    <w:rsid w:val="00A07B8E"/>
    <w:rsid w:val="00A47841"/>
    <w:rsid w:val="00AB3158"/>
    <w:rsid w:val="00AC49F8"/>
    <w:rsid w:val="00AE0ABB"/>
    <w:rsid w:val="00AE30BC"/>
    <w:rsid w:val="00B0557B"/>
    <w:rsid w:val="00B22C2D"/>
    <w:rsid w:val="00B317C9"/>
    <w:rsid w:val="00B368A3"/>
    <w:rsid w:val="00B65D54"/>
    <w:rsid w:val="00BE5D6A"/>
    <w:rsid w:val="00C25DC0"/>
    <w:rsid w:val="00C40F76"/>
    <w:rsid w:val="00C717E2"/>
    <w:rsid w:val="00C9157F"/>
    <w:rsid w:val="00C91C1E"/>
    <w:rsid w:val="00CB73CC"/>
    <w:rsid w:val="00CC40CF"/>
    <w:rsid w:val="00DB2B8D"/>
    <w:rsid w:val="00E0750C"/>
    <w:rsid w:val="00E17880"/>
    <w:rsid w:val="00E74C60"/>
    <w:rsid w:val="00E8324D"/>
    <w:rsid w:val="00E9378F"/>
    <w:rsid w:val="00EE1909"/>
    <w:rsid w:val="00EE62C5"/>
    <w:rsid w:val="00F158B1"/>
    <w:rsid w:val="00F2078F"/>
    <w:rsid w:val="00F471E2"/>
    <w:rsid w:val="00F80F53"/>
    <w:rsid w:val="00F8615A"/>
    <w:rsid w:val="00FB3FEF"/>
    <w:rsid w:val="00FC26D8"/>
    <w:rsid w:val="00FE3AF7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16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7F1650"/>
    <w:pPr>
      <w:spacing w:before="100" w:beforeAutospacing="1" w:after="100" w:afterAutospacing="1"/>
    </w:pPr>
  </w:style>
  <w:style w:type="paragraph" w:styleId="a4">
    <w:name w:val="footnote text"/>
    <w:basedOn w:val="a"/>
    <w:link w:val="a5"/>
    <w:rsid w:val="007F165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7F1650"/>
    <w:rPr>
      <w:rFonts w:ascii="Calibri" w:eastAsia="Calibri" w:hAnsi="Calibri" w:cs="Times New Roman"/>
      <w:sz w:val="20"/>
      <w:szCs w:val="20"/>
    </w:rPr>
  </w:style>
  <w:style w:type="character" w:customStyle="1" w:styleId="a6">
    <w:name w:val="Основной текст_"/>
    <w:link w:val="11"/>
    <w:rsid w:val="00493F17"/>
    <w:rPr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rsid w:val="00493F17"/>
    <w:rPr>
      <w:b/>
      <w:bCs/>
      <w:sz w:val="21"/>
      <w:szCs w:val="21"/>
      <w:lang w:bidi="ar-SA"/>
    </w:rPr>
  </w:style>
  <w:style w:type="paragraph" w:customStyle="1" w:styleId="11">
    <w:name w:val="Основной текст1"/>
    <w:basedOn w:val="a"/>
    <w:link w:val="a6"/>
    <w:rsid w:val="00493F17"/>
    <w:pPr>
      <w:shd w:val="clear" w:color="auto" w:fill="FFFFFF"/>
      <w:spacing w:line="254" w:lineRule="exact"/>
      <w:ind w:firstLine="2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styleId="a8">
    <w:name w:val="Table Grid"/>
    <w:basedOn w:val="a1"/>
    <w:uiPriority w:val="59"/>
    <w:rsid w:val="00F86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53B9"/>
    <w:pPr>
      <w:ind w:left="720"/>
      <w:contextualSpacing/>
    </w:pPr>
  </w:style>
  <w:style w:type="character" w:styleId="aa">
    <w:name w:val="footnote reference"/>
    <w:unhideWhenUsed/>
    <w:rsid w:val="00597DB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158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F158B1"/>
    <w:pPr>
      <w:spacing w:after="120"/>
    </w:pPr>
  </w:style>
  <w:style w:type="character" w:customStyle="1" w:styleId="ac">
    <w:name w:val="Основной текст Знак"/>
    <w:basedOn w:val="a0"/>
    <w:link w:val="ab"/>
    <w:rsid w:val="00F15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158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158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сновной 1 см"/>
    <w:basedOn w:val="a"/>
    <w:rsid w:val="00F158B1"/>
    <w:pPr>
      <w:ind w:firstLine="567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A07B8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customStyle="1" w:styleId="14">
    <w:name w:val="Основной текст (14)_"/>
    <w:link w:val="141"/>
    <w:rsid w:val="001F32E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F32E4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33">
    <w:name w:val="Заголовок №3_"/>
    <w:link w:val="310"/>
    <w:rsid w:val="001F32E4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3"/>
    <w:rsid w:val="001F32E4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140">
    <w:name w:val="Основной текст (14)"/>
    <w:rsid w:val="001F32E4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1F32E4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20">
    <w:name w:val="Основной текст (12)"/>
    <w:rsid w:val="007138E2"/>
    <w:rPr>
      <w:noProof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16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F1650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rsid w:val="007F165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7F1650"/>
    <w:rPr>
      <w:rFonts w:ascii="Calibri" w:eastAsia="Calibri" w:hAnsi="Calibri" w:cs="Times New Roman"/>
      <w:sz w:val="20"/>
      <w:szCs w:val="20"/>
    </w:rPr>
  </w:style>
  <w:style w:type="character" w:customStyle="1" w:styleId="a6">
    <w:name w:val="Основной текст_"/>
    <w:link w:val="11"/>
    <w:rsid w:val="00493F17"/>
    <w:rPr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rsid w:val="00493F17"/>
    <w:rPr>
      <w:b/>
      <w:bCs/>
      <w:sz w:val="21"/>
      <w:szCs w:val="21"/>
      <w:lang w:bidi="ar-SA"/>
    </w:rPr>
  </w:style>
  <w:style w:type="paragraph" w:customStyle="1" w:styleId="11">
    <w:name w:val="Основной текст1"/>
    <w:basedOn w:val="a"/>
    <w:link w:val="a6"/>
    <w:rsid w:val="00493F17"/>
    <w:pPr>
      <w:shd w:val="clear" w:color="auto" w:fill="FFFFFF"/>
      <w:spacing w:line="254" w:lineRule="exact"/>
      <w:ind w:firstLine="2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styleId="a8">
    <w:name w:val="Table Grid"/>
    <w:basedOn w:val="a1"/>
    <w:uiPriority w:val="59"/>
    <w:rsid w:val="00F86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5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DE73-FF33-4F8E-AA7C-9185B290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12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33</cp:revision>
  <cp:lastPrinted>2014-10-09T05:33:00Z</cp:lastPrinted>
  <dcterms:created xsi:type="dcterms:W3CDTF">2013-09-04T11:48:00Z</dcterms:created>
  <dcterms:modified xsi:type="dcterms:W3CDTF">2014-10-09T05:35:00Z</dcterms:modified>
</cp:coreProperties>
</file>