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8C" w:rsidRDefault="00EA7A8C">
      <w:pPr>
        <w:pStyle w:val="a3"/>
        <w:spacing w:before="166"/>
        <w:jc w:val="left"/>
        <w:rPr>
          <w:sz w:val="22"/>
        </w:rPr>
      </w:pPr>
    </w:p>
    <w:p w:rsidR="00EA7A8C" w:rsidRPr="00433D73" w:rsidRDefault="00433D73">
      <w:pPr>
        <w:pStyle w:val="Heading1"/>
        <w:spacing w:line="240" w:lineRule="auto"/>
        <w:ind w:right="584"/>
        <w:rPr>
          <w:sz w:val="32"/>
          <w:szCs w:val="32"/>
        </w:rPr>
      </w:pPr>
      <w:r w:rsidRPr="00433D73">
        <w:rPr>
          <w:sz w:val="32"/>
          <w:szCs w:val="32"/>
        </w:rPr>
        <w:t>Положение</w:t>
      </w:r>
      <w:r w:rsidRPr="00433D73">
        <w:rPr>
          <w:spacing w:val="52"/>
          <w:sz w:val="32"/>
          <w:szCs w:val="32"/>
        </w:rPr>
        <w:t xml:space="preserve"> </w:t>
      </w:r>
      <w:r w:rsidRPr="00433D73">
        <w:rPr>
          <w:sz w:val="32"/>
          <w:szCs w:val="32"/>
        </w:rPr>
        <w:t>об</w:t>
      </w:r>
      <w:r w:rsidRPr="00433D73">
        <w:rPr>
          <w:spacing w:val="23"/>
          <w:sz w:val="32"/>
          <w:szCs w:val="32"/>
        </w:rPr>
        <w:t xml:space="preserve"> </w:t>
      </w:r>
      <w:r w:rsidRPr="00433D73">
        <w:rPr>
          <w:sz w:val="32"/>
          <w:szCs w:val="32"/>
        </w:rPr>
        <w:t>общем</w:t>
      </w:r>
      <w:r w:rsidRPr="00433D73">
        <w:rPr>
          <w:spacing w:val="39"/>
          <w:sz w:val="32"/>
          <w:szCs w:val="32"/>
        </w:rPr>
        <w:t xml:space="preserve"> </w:t>
      </w:r>
      <w:r w:rsidRPr="00433D73">
        <w:rPr>
          <w:sz w:val="32"/>
          <w:szCs w:val="32"/>
        </w:rPr>
        <w:t>собрании</w:t>
      </w:r>
      <w:r w:rsidRPr="00433D73">
        <w:rPr>
          <w:spacing w:val="54"/>
          <w:sz w:val="32"/>
          <w:szCs w:val="32"/>
        </w:rPr>
        <w:t xml:space="preserve"> </w:t>
      </w:r>
      <w:r w:rsidRPr="00433D73">
        <w:rPr>
          <w:spacing w:val="-2"/>
          <w:sz w:val="32"/>
          <w:szCs w:val="32"/>
        </w:rPr>
        <w:t>работников</w:t>
      </w:r>
    </w:p>
    <w:p w:rsidR="00EA7A8C" w:rsidRPr="00433D73" w:rsidRDefault="00433D73">
      <w:pPr>
        <w:pStyle w:val="a3"/>
        <w:spacing w:before="13"/>
        <w:ind w:left="568" w:right="549"/>
        <w:jc w:val="center"/>
        <w:rPr>
          <w:b/>
          <w:sz w:val="32"/>
          <w:szCs w:val="32"/>
        </w:rPr>
      </w:pPr>
      <w:r w:rsidRPr="00433D73">
        <w:rPr>
          <w:b/>
          <w:w w:val="110"/>
          <w:sz w:val="32"/>
          <w:szCs w:val="32"/>
        </w:rPr>
        <w:t>MO</w:t>
      </w:r>
      <w:proofErr w:type="gramStart"/>
      <w:r w:rsidRPr="00433D73">
        <w:rPr>
          <w:b/>
          <w:w w:val="110"/>
          <w:sz w:val="32"/>
          <w:szCs w:val="32"/>
        </w:rPr>
        <w:t>У</w:t>
      </w:r>
      <w:proofErr w:type="gramEnd"/>
      <w:r w:rsidRPr="00433D73">
        <w:rPr>
          <w:b/>
          <w:w w:val="110"/>
          <w:sz w:val="32"/>
          <w:szCs w:val="32"/>
        </w:rPr>
        <w:t xml:space="preserve"> </w:t>
      </w:r>
      <w:proofErr w:type="spellStart"/>
      <w:r w:rsidRPr="00433D73">
        <w:rPr>
          <w:b/>
          <w:w w:val="110"/>
          <w:sz w:val="32"/>
          <w:szCs w:val="32"/>
        </w:rPr>
        <w:t>Ширинская</w:t>
      </w:r>
      <w:proofErr w:type="spellEnd"/>
      <w:r w:rsidRPr="00433D73">
        <w:rPr>
          <w:b/>
          <w:w w:val="110"/>
          <w:sz w:val="32"/>
          <w:szCs w:val="32"/>
        </w:rPr>
        <w:t xml:space="preserve"> ОШ ЯМР</w:t>
      </w:r>
    </w:p>
    <w:p w:rsidR="00EA7A8C" w:rsidRDefault="00EA7A8C">
      <w:pPr>
        <w:pStyle w:val="a3"/>
        <w:spacing w:before="20"/>
        <w:jc w:val="left"/>
      </w:pPr>
    </w:p>
    <w:p w:rsidR="00EA7A8C" w:rsidRDefault="00433D73">
      <w:pPr>
        <w:pStyle w:val="Heading1"/>
        <w:ind w:left="584" w:right="16"/>
      </w:pPr>
      <w:r>
        <w:rPr>
          <w:b w:val="0"/>
          <w:w w:val="105"/>
        </w:rPr>
        <w:t>І.</w:t>
      </w:r>
      <w:r>
        <w:rPr>
          <w:b w:val="0"/>
          <w:spacing w:val="-13"/>
          <w:w w:val="105"/>
        </w:rPr>
        <w:t xml:space="preserve"> </w:t>
      </w:r>
      <w:r>
        <w:rPr>
          <w:w w:val="105"/>
        </w:rPr>
        <w:t>ОБЩИЕ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ПОЛОЖЕНИЯ</w:t>
      </w:r>
    </w:p>
    <w:p w:rsidR="00EA7A8C" w:rsidRDefault="00433D73">
      <w:pPr>
        <w:pStyle w:val="a4"/>
        <w:numPr>
          <w:ilvl w:val="1"/>
          <w:numId w:val="5"/>
        </w:numPr>
        <w:tabs>
          <w:tab w:val="left" w:pos="1237"/>
        </w:tabs>
        <w:spacing w:line="249" w:lineRule="auto"/>
        <w:ind w:right="134" w:firstLine="572"/>
        <w:jc w:val="both"/>
        <w:rPr>
          <w:sz w:val="27"/>
        </w:rPr>
      </w:pPr>
      <w:r>
        <w:rPr>
          <w:w w:val="105"/>
          <w:sz w:val="27"/>
        </w:rPr>
        <w:t>Общее собрание трудового коллектива (далее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Общее собрание) муниципального</w:t>
      </w:r>
      <w:r>
        <w:rPr>
          <w:w w:val="105"/>
          <w:sz w:val="27"/>
        </w:rPr>
        <w:t xml:space="preserve"> общеобразовательного учреждения «</w:t>
      </w:r>
      <w:proofErr w:type="spellStart"/>
      <w:r>
        <w:rPr>
          <w:w w:val="105"/>
          <w:sz w:val="27"/>
        </w:rPr>
        <w:t>Ширинская</w:t>
      </w:r>
      <w:proofErr w:type="spellEnd"/>
      <w:r>
        <w:rPr>
          <w:w w:val="105"/>
          <w:sz w:val="27"/>
        </w:rPr>
        <w:t xml:space="preserve"> основная школа</w:t>
      </w:r>
      <w:r>
        <w:rPr>
          <w:w w:val="105"/>
          <w:sz w:val="27"/>
        </w:rPr>
        <w:t>» Ярославского муниципального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района (далее</w:t>
      </w:r>
      <w:r>
        <w:rPr>
          <w:spacing w:val="-7"/>
          <w:w w:val="105"/>
          <w:sz w:val="27"/>
        </w:rPr>
        <w:t xml:space="preserve"> </w:t>
      </w:r>
      <w:r>
        <w:rPr>
          <w:w w:val="90"/>
          <w:sz w:val="27"/>
        </w:rPr>
        <w:t xml:space="preserve">— </w:t>
      </w:r>
      <w:r>
        <w:rPr>
          <w:w w:val="105"/>
          <w:sz w:val="27"/>
        </w:rPr>
        <w:t>Школа) является органом самоуправления.</w:t>
      </w:r>
    </w:p>
    <w:p w:rsidR="00EA7A8C" w:rsidRDefault="00433D73">
      <w:pPr>
        <w:pStyle w:val="a4"/>
        <w:numPr>
          <w:ilvl w:val="1"/>
          <w:numId w:val="5"/>
        </w:numPr>
        <w:tabs>
          <w:tab w:val="left" w:pos="1216"/>
        </w:tabs>
        <w:spacing w:before="4" w:line="247" w:lineRule="auto"/>
        <w:ind w:left="108" w:right="126" w:firstLine="575"/>
        <w:jc w:val="both"/>
        <w:rPr>
          <w:sz w:val="27"/>
        </w:rPr>
      </w:pPr>
      <w:r>
        <w:rPr>
          <w:sz w:val="27"/>
        </w:rPr>
        <w:t>Общее собрание создается в целях развития и совершенствования образовательной деятельности Школы, а также расширения коллегиальных, демократических форм</w:t>
      </w:r>
      <w:r>
        <w:rPr>
          <w:spacing w:val="40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40"/>
          <w:sz w:val="27"/>
        </w:rPr>
        <w:t xml:space="preserve"> </w:t>
      </w:r>
      <w:r>
        <w:rPr>
          <w:sz w:val="27"/>
        </w:rPr>
        <w:t>на основании</w:t>
      </w:r>
      <w:r>
        <w:rPr>
          <w:spacing w:val="40"/>
          <w:sz w:val="27"/>
        </w:rPr>
        <w:t xml:space="preserve"> </w:t>
      </w:r>
      <w:r>
        <w:rPr>
          <w:sz w:val="27"/>
        </w:rPr>
        <w:t>Устава</w:t>
      </w:r>
      <w:r>
        <w:rPr>
          <w:spacing w:val="40"/>
          <w:sz w:val="27"/>
        </w:rPr>
        <w:t xml:space="preserve"> </w:t>
      </w:r>
      <w:r>
        <w:rPr>
          <w:sz w:val="27"/>
        </w:rPr>
        <w:t>школы.</w:t>
      </w:r>
    </w:p>
    <w:p w:rsidR="00EA7A8C" w:rsidRDefault="00433D73">
      <w:pPr>
        <w:pStyle w:val="a4"/>
        <w:numPr>
          <w:ilvl w:val="1"/>
          <w:numId w:val="5"/>
        </w:numPr>
        <w:tabs>
          <w:tab w:val="left" w:pos="1346"/>
        </w:tabs>
        <w:spacing w:before="6" w:line="249" w:lineRule="auto"/>
        <w:ind w:left="119" w:right="151" w:firstLine="565"/>
        <w:jc w:val="both"/>
        <w:rPr>
          <w:sz w:val="27"/>
        </w:rPr>
      </w:pPr>
      <w:r>
        <w:rPr>
          <w:sz w:val="27"/>
        </w:rPr>
        <w:t>Основн</w:t>
      </w:r>
      <w:r>
        <w:rPr>
          <w:sz w:val="27"/>
        </w:rPr>
        <w:t>ой задачей Общего собрания является коллегиальное</w:t>
      </w:r>
      <w:r>
        <w:rPr>
          <w:spacing w:val="80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z w:val="27"/>
        </w:rPr>
        <w:t>ажных</w:t>
      </w:r>
      <w:r>
        <w:rPr>
          <w:spacing w:val="40"/>
          <w:sz w:val="27"/>
        </w:rPr>
        <w:t xml:space="preserve"> </w:t>
      </w:r>
      <w:r>
        <w:rPr>
          <w:sz w:val="27"/>
        </w:rPr>
        <w:t>вопросов</w:t>
      </w:r>
      <w:r>
        <w:rPr>
          <w:spacing w:val="40"/>
          <w:sz w:val="27"/>
        </w:rPr>
        <w:t xml:space="preserve"> </w:t>
      </w:r>
      <w:r>
        <w:rPr>
          <w:sz w:val="27"/>
        </w:rPr>
        <w:t>жизнедеятельности</w:t>
      </w:r>
      <w:r>
        <w:rPr>
          <w:spacing w:val="38"/>
          <w:sz w:val="27"/>
        </w:rPr>
        <w:t xml:space="preserve"> </w:t>
      </w:r>
      <w:r>
        <w:rPr>
          <w:sz w:val="27"/>
        </w:rPr>
        <w:t>трудового</w:t>
      </w:r>
      <w:r>
        <w:rPr>
          <w:spacing w:val="40"/>
          <w:sz w:val="27"/>
        </w:rPr>
        <w:t xml:space="preserve"> </w:t>
      </w:r>
      <w:r>
        <w:rPr>
          <w:sz w:val="27"/>
        </w:rPr>
        <w:t>коллектива</w:t>
      </w:r>
      <w:r>
        <w:rPr>
          <w:spacing w:val="40"/>
          <w:sz w:val="27"/>
        </w:rPr>
        <w:t xml:space="preserve"> </w:t>
      </w:r>
      <w:r>
        <w:rPr>
          <w:sz w:val="27"/>
        </w:rPr>
        <w:t>Школы.</w:t>
      </w:r>
    </w:p>
    <w:p w:rsidR="00EA7A8C" w:rsidRDefault="00433D73">
      <w:pPr>
        <w:pStyle w:val="a4"/>
        <w:numPr>
          <w:ilvl w:val="1"/>
          <w:numId w:val="5"/>
        </w:numPr>
        <w:tabs>
          <w:tab w:val="left" w:pos="1224"/>
        </w:tabs>
        <w:spacing w:line="249" w:lineRule="auto"/>
        <w:ind w:right="130" w:firstLine="565"/>
        <w:jc w:val="both"/>
        <w:rPr>
          <w:sz w:val="27"/>
        </w:rPr>
      </w:pPr>
      <w:r>
        <w:rPr>
          <w:sz w:val="27"/>
        </w:rPr>
        <w:t xml:space="preserve">Общее собрание работает </w:t>
      </w:r>
      <w:r>
        <w:rPr>
          <w:color w:val="080808"/>
          <w:sz w:val="27"/>
        </w:rPr>
        <w:t xml:space="preserve">в </w:t>
      </w:r>
      <w:r>
        <w:rPr>
          <w:sz w:val="27"/>
        </w:rPr>
        <w:t xml:space="preserve">тесном контакте </w:t>
      </w:r>
      <w:r>
        <w:rPr>
          <w:color w:val="0A0A0A"/>
          <w:sz w:val="27"/>
        </w:rPr>
        <w:t xml:space="preserve">с </w:t>
      </w:r>
      <w:r>
        <w:rPr>
          <w:sz w:val="27"/>
        </w:rPr>
        <w:t>другими органами школьного самоуправления, а также с различными организациями и социальными</w:t>
      </w:r>
      <w:r>
        <w:rPr>
          <w:spacing w:val="40"/>
          <w:sz w:val="27"/>
        </w:rPr>
        <w:t xml:space="preserve"> </w:t>
      </w:r>
      <w:r>
        <w:rPr>
          <w:sz w:val="27"/>
        </w:rPr>
        <w:t>институтами вне Школы, являющимися социальными</w:t>
      </w:r>
      <w:r>
        <w:rPr>
          <w:spacing w:val="80"/>
          <w:sz w:val="27"/>
        </w:rPr>
        <w:t xml:space="preserve"> </w:t>
      </w:r>
      <w:r>
        <w:rPr>
          <w:sz w:val="27"/>
        </w:rPr>
        <w:t>партнёрами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z w:val="27"/>
        </w:rPr>
        <w:t xml:space="preserve"> реализации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целей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задач</w:t>
      </w:r>
      <w:r>
        <w:rPr>
          <w:spacing w:val="40"/>
          <w:sz w:val="27"/>
        </w:rPr>
        <w:t xml:space="preserve"> </w:t>
      </w:r>
      <w:r>
        <w:rPr>
          <w:sz w:val="27"/>
        </w:rPr>
        <w:t>Школы.</w:t>
      </w:r>
    </w:p>
    <w:p w:rsidR="00EA7A8C" w:rsidRDefault="00433D73">
      <w:pPr>
        <w:pStyle w:val="a4"/>
        <w:numPr>
          <w:ilvl w:val="1"/>
          <w:numId w:val="5"/>
        </w:numPr>
        <w:tabs>
          <w:tab w:val="left" w:pos="1436"/>
        </w:tabs>
        <w:spacing w:line="249" w:lineRule="auto"/>
        <w:ind w:left="107" w:right="126" w:firstLine="576"/>
        <w:jc w:val="both"/>
        <w:rPr>
          <w:sz w:val="27"/>
        </w:rPr>
      </w:pPr>
      <w:r>
        <w:rPr>
          <w:w w:val="105"/>
          <w:sz w:val="27"/>
        </w:rPr>
        <w:t>В своей деятельности Общее собрание руководствуется действующим</w:t>
      </w:r>
      <w:r>
        <w:rPr>
          <w:spacing w:val="39"/>
          <w:w w:val="105"/>
          <w:sz w:val="27"/>
        </w:rPr>
        <w:t xml:space="preserve"> </w:t>
      </w:r>
      <w:r>
        <w:rPr>
          <w:w w:val="105"/>
          <w:sz w:val="27"/>
        </w:rPr>
        <w:t>законодательством,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Уставом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>школы.</w:t>
      </w:r>
    </w:p>
    <w:p w:rsidR="00EA7A8C" w:rsidRDefault="00EA7A8C">
      <w:pPr>
        <w:pStyle w:val="a3"/>
        <w:spacing w:before="15"/>
        <w:jc w:val="left"/>
      </w:pPr>
    </w:p>
    <w:p w:rsidR="00EA7A8C" w:rsidRDefault="00433D73">
      <w:pPr>
        <w:pStyle w:val="a4"/>
        <w:numPr>
          <w:ilvl w:val="0"/>
          <w:numId w:val="4"/>
        </w:numPr>
        <w:tabs>
          <w:tab w:val="left" w:pos="1040"/>
        </w:tabs>
        <w:spacing w:line="310" w:lineRule="exact"/>
        <w:ind w:left="1040" w:hanging="360"/>
        <w:jc w:val="left"/>
        <w:rPr>
          <w:sz w:val="27"/>
        </w:rPr>
      </w:pPr>
      <w:r>
        <w:rPr>
          <w:spacing w:val="-2"/>
          <w:w w:val="110"/>
          <w:sz w:val="27"/>
        </w:rPr>
        <w:t>КОМПЕТЕНЦИЯ</w:t>
      </w:r>
    </w:p>
    <w:p w:rsidR="00EA7A8C" w:rsidRDefault="00433D73">
      <w:pPr>
        <w:pStyle w:val="a3"/>
        <w:spacing w:line="256" w:lineRule="auto"/>
        <w:ind w:left="1530" w:right="152" w:hanging="702"/>
      </w:pPr>
      <w:r>
        <w:rPr>
          <w:i/>
          <w:w w:val="105"/>
        </w:rPr>
        <w:t>.</w:t>
      </w:r>
      <w:r>
        <w:rPr>
          <w:w w:val="105"/>
        </w:rPr>
        <w:t xml:space="preserve">1. К исключительной компетенции Общего собрания относится: </w:t>
      </w:r>
      <w:r>
        <w:t>рассматривает</w:t>
      </w:r>
      <w:r>
        <w:rPr>
          <w:spacing w:val="4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принимает</w:t>
      </w:r>
      <w:r>
        <w:rPr>
          <w:spacing w:val="49"/>
        </w:rPr>
        <w:t xml:space="preserve"> </w:t>
      </w:r>
      <w:r>
        <w:t>Устав</w:t>
      </w:r>
      <w:r>
        <w:rPr>
          <w:spacing w:val="41"/>
        </w:rPr>
        <w:t xml:space="preserve"> </w:t>
      </w:r>
      <w:r>
        <w:t>Учреждения,</w:t>
      </w:r>
      <w:r>
        <w:rPr>
          <w:spacing w:val="41"/>
        </w:rPr>
        <w:t xml:space="preserve"> </w:t>
      </w:r>
      <w:r>
        <w:t>изменения</w:t>
      </w:r>
      <w:r>
        <w:rPr>
          <w:spacing w:val="4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2"/>
        </w:rPr>
        <w:t>него;</w:t>
      </w:r>
    </w:p>
    <w:p w:rsidR="00EA7A8C" w:rsidRDefault="00433D73">
      <w:pPr>
        <w:pStyle w:val="a4"/>
        <w:numPr>
          <w:ilvl w:val="0"/>
          <w:numId w:val="3"/>
        </w:numPr>
        <w:tabs>
          <w:tab w:val="left" w:pos="1534"/>
        </w:tabs>
        <w:spacing w:before="12" w:line="249" w:lineRule="auto"/>
        <w:ind w:right="151" w:firstLine="558"/>
        <w:rPr>
          <w:sz w:val="27"/>
        </w:rPr>
      </w:pPr>
      <w:r>
        <w:rPr>
          <w:sz w:val="27"/>
        </w:rPr>
        <w:t>обсуждает</w:t>
      </w:r>
      <w:r>
        <w:rPr>
          <w:spacing w:val="40"/>
          <w:sz w:val="27"/>
        </w:rPr>
        <w:t xml:space="preserve"> </w:t>
      </w:r>
      <w:r>
        <w:rPr>
          <w:sz w:val="27"/>
        </w:rPr>
        <w:t>проект</w:t>
      </w:r>
      <w:r>
        <w:rPr>
          <w:spacing w:val="40"/>
          <w:sz w:val="27"/>
        </w:rPr>
        <w:t xml:space="preserve"> </w:t>
      </w:r>
      <w:r>
        <w:rPr>
          <w:sz w:val="27"/>
        </w:rPr>
        <w:t>коллективного</w:t>
      </w:r>
      <w:r>
        <w:rPr>
          <w:spacing w:val="40"/>
          <w:sz w:val="27"/>
        </w:rPr>
        <w:t xml:space="preserve"> </w:t>
      </w:r>
      <w:r>
        <w:rPr>
          <w:sz w:val="27"/>
        </w:rPr>
        <w:t>договора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принимает</w:t>
      </w:r>
      <w:r>
        <w:rPr>
          <w:spacing w:val="40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40"/>
          <w:sz w:val="27"/>
        </w:rPr>
        <w:t xml:space="preserve"> </w:t>
      </w:r>
      <w:r>
        <w:rPr>
          <w:sz w:val="27"/>
        </w:rPr>
        <w:t>о его заключении;</w:t>
      </w:r>
    </w:p>
    <w:p w:rsidR="00EA7A8C" w:rsidRDefault="00433D73">
      <w:pPr>
        <w:pStyle w:val="a4"/>
        <w:numPr>
          <w:ilvl w:val="0"/>
          <w:numId w:val="3"/>
        </w:numPr>
        <w:tabs>
          <w:tab w:val="left" w:pos="1537"/>
        </w:tabs>
        <w:spacing w:before="2" w:line="256" w:lineRule="auto"/>
        <w:ind w:left="116" w:right="137" w:firstLine="572"/>
        <w:rPr>
          <w:color w:val="0A0A0A"/>
          <w:sz w:val="27"/>
        </w:rPr>
      </w:pPr>
      <w:r>
        <w:rPr>
          <w:sz w:val="27"/>
        </w:rPr>
        <w:t>рассматривает Правила внутреннего трудового распорядка Учреждения и иные локальные нормативные акты, содержащие нормы трудового права;</w:t>
      </w:r>
    </w:p>
    <w:p w:rsidR="00EA7A8C" w:rsidRDefault="00433D73">
      <w:pPr>
        <w:pStyle w:val="a4"/>
        <w:numPr>
          <w:ilvl w:val="0"/>
          <w:numId w:val="3"/>
        </w:numPr>
        <w:tabs>
          <w:tab w:val="left" w:pos="1537"/>
        </w:tabs>
        <w:spacing w:line="249" w:lineRule="auto"/>
        <w:ind w:left="124" w:right="139" w:firstLine="565"/>
        <w:rPr>
          <w:color w:val="0A0A0A"/>
          <w:sz w:val="27"/>
        </w:rPr>
      </w:pPr>
      <w:r>
        <w:rPr>
          <w:w w:val="105"/>
          <w:sz w:val="27"/>
        </w:rPr>
        <w:t>выбирает в</w:t>
      </w:r>
      <w:r>
        <w:rPr>
          <w:w w:val="105"/>
          <w:sz w:val="27"/>
        </w:rPr>
        <w:t xml:space="preserve"> комиссию по урегулированию споров между участниками образовательных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отношений своих представителей;</w:t>
      </w:r>
    </w:p>
    <w:p w:rsidR="00EA7A8C" w:rsidRDefault="00433D73">
      <w:pPr>
        <w:pStyle w:val="a4"/>
        <w:numPr>
          <w:ilvl w:val="0"/>
          <w:numId w:val="3"/>
        </w:numPr>
        <w:tabs>
          <w:tab w:val="left" w:pos="1544"/>
        </w:tabs>
        <w:spacing w:before="6" w:line="256" w:lineRule="auto"/>
        <w:ind w:right="131" w:firstLine="572"/>
        <w:rPr>
          <w:sz w:val="27"/>
        </w:rPr>
      </w:pPr>
      <w:r>
        <w:rPr>
          <w:sz w:val="27"/>
        </w:rPr>
        <w:t>рассматривает вопросы безопасности условий труда работников Учреждения, охраны жизни и здоровья обучающихся, развития материально- технической базы Учрежде</w:t>
      </w:r>
      <w:r>
        <w:rPr>
          <w:sz w:val="27"/>
        </w:rPr>
        <w:t>ния.</w:t>
      </w:r>
    </w:p>
    <w:p w:rsidR="00EA7A8C" w:rsidRDefault="00433D73">
      <w:pPr>
        <w:pStyle w:val="Heading1"/>
        <w:numPr>
          <w:ilvl w:val="0"/>
          <w:numId w:val="4"/>
        </w:numPr>
        <w:tabs>
          <w:tab w:val="left" w:pos="3202"/>
        </w:tabs>
        <w:spacing w:before="300"/>
        <w:ind w:left="3202" w:hanging="469"/>
        <w:jc w:val="left"/>
      </w:pPr>
      <w:r>
        <w:t>COCTAB</w:t>
      </w:r>
      <w:proofErr w:type="gramStart"/>
      <w:r>
        <w:rPr>
          <w:spacing w:val="41"/>
        </w:rPr>
        <w:t xml:space="preserve"> </w:t>
      </w:r>
      <w:r>
        <w:t>И</w:t>
      </w:r>
      <w:proofErr w:type="gramEnd"/>
      <w:r>
        <w:rPr>
          <w:spacing w:val="13"/>
        </w:rPr>
        <w:t xml:space="preserve"> </w:t>
      </w:r>
      <w:r>
        <w:t>ПОРЯДОК</w:t>
      </w:r>
      <w:r>
        <w:rPr>
          <w:spacing w:val="37"/>
        </w:rPr>
        <w:t xml:space="preserve"> </w:t>
      </w:r>
      <w:r>
        <w:rPr>
          <w:spacing w:val="-2"/>
        </w:rPr>
        <w:t>РАБОТЫ</w:t>
      </w:r>
    </w:p>
    <w:p w:rsidR="00EA7A8C" w:rsidRDefault="00433D73">
      <w:pPr>
        <w:pStyle w:val="a4"/>
        <w:numPr>
          <w:ilvl w:val="1"/>
          <w:numId w:val="2"/>
        </w:numPr>
        <w:tabs>
          <w:tab w:val="left" w:pos="1187"/>
        </w:tabs>
        <w:spacing w:line="266" w:lineRule="auto"/>
        <w:ind w:right="108" w:firstLine="556"/>
        <w:jc w:val="both"/>
        <w:rPr>
          <w:sz w:val="27"/>
        </w:rPr>
      </w:pPr>
      <w:r>
        <w:rPr>
          <w:sz w:val="27"/>
        </w:rPr>
        <w:t>Общее собрание работников Учреждения формируется из числа всех работников Учреждения.</w:t>
      </w:r>
    </w:p>
    <w:p w:rsidR="00EA7A8C" w:rsidRDefault="00EA7A8C">
      <w:pPr>
        <w:spacing w:line="266" w:lineRule="auto"/>
        <w:jc w:val="both"/>
        <w:rPr>
          <w:sz w:val="27"/>
        </w:rPr>
        <w:sectPr w:rsidR="00EA7A8C">
          <w:type w:val="continuous"/>
          <w:pgSz w:w="11920" w:h="16840"/>
          <w:pgMar w:top="1040" w:right="840" w:bottom="280" w:left="1480" w:header="720" w:footer="720" w:gutter="0"/>
          <w:cols w:space="720"/>
        </w:sectPr>
      </w:pPr>
    </w:p>
    <w:p w:rsidR="00EA7A8C" w:rsidRDefault="00433D73">
      <w:pPr>
        <w:pStyle w:val="a4"/>
        <w:numPr>
          <w:ilvl w:val="1"/>
          <w:numId w:val="2"/>
        </w:numPr>
        <w:tabs>
          <w:tab w:val="left" w:pos="1180"/>
        </w:tabs>
        <w:spacing w:before="66" w:line="247" w:lineRule="auto"/>
        <w:ind w:left="128" w:right="121" w:firstLine="554"/>
        <w:jc w:val="both"/>
        <w:rPr>
          <w:sz w:val="28"/>
        </w:rPr>
      </w:pPr>
      <w:r>
        <w:rPr>
          <w:sz w:val="28"/>
        </w:rPr>
        <w:lastRenderedPageBreak/>
        <w:t>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собрание работников Учреждения собирается 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</w:t>
      </w:r>
      <w:r>
        <w:rPr>
          <w:spacing w:val="-9"/>
          <w:sz w:val="28"/>
        </w:rPr>
        <w:t xml:space="preserve"> </w:t>
      </w:r>
      <w:r>
        <w:rPr>
          <w:sz w:val="28"/>
        </w:rPr>
        <w:t>2 раз</w:t>
      </w:r>
      <w:r>
        <w:rPr>
          <w:spacing w:val="-1"/>
          <w:sz w:val="28"/>
        </w:rPr>
        <w:t xml:space="preserve"> </w:t>
      </w:r>
      <w:r>
        <w:rPr>
          <w:color w:val="0C0C0C"/>
          <w:sz w:val="28"/>
        </w:rPr>
        <w:t xml:space="preserve">в </w:t>
      </w:r>
      <w:r>
        <w:rPr>
          <w:sz w:val="28"/>
        </w:rPr>
        <w:t>год и действует неопределенный срок.</w:t>
      </w:r>
    </w:p>
    <w:p w:rsidR="00EA7A8C" w:rsidRDefault="00433D73">
      <w:pPr>
        <w:pStyle w:val="a4"/>
        <w:numPr>
          <w:ilvl w:val="1"/>
          <w:numId w:val="2"/>
        </w:numPr>
        <w:tabs>
          <w:tab w:val="left" w:pos="1216"/>
        </w:tabs>
        <w:spacing w:line="244" w:lineRule="auto"/>
        <w:ind w:left="121" w:right="151" w:firstLine="554"/>
        <w:jc w:val="both"/>
        <w:rPr>
          <w:sz w:val="28"/>
        </w:rPr>
      </w:pPr>
      <w:r>
        <w:rPr>
          <w:sz w:val="28"/>
        </w:rPr>
        <w:t>Общее собрание работников Учреждения считается правомочным, если на нем присутствует более половины</w:t>
      </w:r>
      <w:r>
        <w:rPr>
          <w:sz w:val="28"/>
        </w:rPr>
        <w:t xml:space="preserve"> от общего числа работников </w:t>
      </w:r>
      <w:r>
        <w:rPr>
          <w:spacing w:val="-2"/>
          <w:sz w:val="28"/>
        </w:rPr>
        <w:t>Учреждения.</w:t>
      </w:r>
    </w:p>
    <w:p w:rsidR="00EA7A8C" w:rsidRDefault="00433D73">
      <w:pPr>
        <w:pStyle w:val="a4"/>
        <w:numPr>
          <w:ilvl w:val="1"/>
          <w:numId w:val="2"/>
        </w:numPr>
        <w:tabs>
          <w:tab w:val="left" w:pos="1192"/>
        </w:tabs>
        <w:spacing w:line="242" w:lineRule="auto"/>
        <w:ind w:left="120" w:right="127" w:firstLine="562"/>
        <w:jc w:val="both"/>
        <w:rPr>
          <w:sz w:val="28"/>
        </w:rPr>
      </w:pPr>
      <w:r>
        <w:rPr>
          <w:sz w:val="28"/>
        </w:rPr>
        <w:t xml:space="preserve">В целях ведения собрания общее собрание работников Учреждения </w:t>
      </w:r>
      <w:proofErr w:type="spellStart"/>
      <w:r>
        <w:rPr>
          <w:sz w:val="28"/>
        </w:rPr>
        <w:t>избпрает</w:t>
      </w:r>
      <w:proofErr w:type="spellEnd"/>
      <w:r>
        <w:rPr>
          <w:sz w:val="28"/>
        </w:rPr>
        <w:t xml:space="preserve"> из своего состава председателя собрания и секретаря собрания. Председатель общего собрания работников Учреждения организует и ведет его Заседания, секретарь собрания ведет протокол засе</w:t>
      </w:r>
      <w:r>
        <w:rPr>
          <w:sz w:val="28"/>
        </w:rPr>
        <w:t xml:space="preserve">дания и оформляет </w:t>
      </w:r>
      <w:r>
        <w:rPr>
          <w:spacing w:val="-2"/>
          <w:sz w:val="28"/>
        </w:rPr>
        <w:t>решения.</w:t>
      </w:r>
    </w:p>
    <w:p w:rsidR="00EA7A8C" w:rsidRDefault="00433D73">
      <w:pPr>
        <w:pStyle w:val="a4"/>
        <w:numPr>
          <w:ilvl w:val="1"/>
          <w:numId w:val="2"/>
        </w:numPr>
        <w:tabs>
          <w:tab w:val="left" w:pos="1271"/>
        </w:tabs>
        <w:spacing w:line="235" w:lineRule="auto"/>
        <w:ind w:left="126" w:right="140" w:firstLine="556"/>
        <w:jc w:val="both"/>
        <w:rPr>
          <w:sz w:val="28"/>
        </w:rPr>
      </w:pPr>
      <w:r>
        <w:rPr>
          <w:sz w:val="28"/>
        </w:rPr>
        <w:t>Решение общего собрания работников Учреждения принимается открытым голосованием. Решение общего собрания работников Учреждения принимается большинством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голосов присутствующих.</w:t>
      </w:r>
    </w:p>
    <w:p w:rsidR="00EA7A8C" w:rsidRDefault="00433D73">
      <w:pPr>
        <w:pStyle w:val="a4"/>
        <w:numPr>
          <w:ilvl w:val="1"/>
          <w:numId w:val="2"/>
        </w:numPr>
        <w:tabs>
          <w:tab w:val="left" w:pos="1579"/>
        </w:tabs>
        <w:spacing w:line="247" w:lineRule="auto"/>
        <w:ind w:left="133" w:right="140" w:firstLine="556"/>
        <w:jc w:val="both"/>
        <w:rPr>
          <w:sz w:val="28"/>
        </w:rPr>
      </w:pPr>
      <w:r>
        <w:rPr>
          <w:sz w:val="28"/>
        </w:rPr>
        <w:t>Заседания общего собрания работников Учреж</w:t>
      </w:r>
      <w:r>
        <w:rPr>
          <w:sz w:val="28"/>
        </w:rPr>
        <w:t>дения прот</w:t>
      </w:r>
      <w:r>
        <w:rPr>
          <w:sz w:val="28"/>
        </w:rPr>
        <w:t xml:space="preserve">околируются. Нумерация протоколов ведется с начала календарного </w:t>
      </w:r>
      <w:r>
        <w:rPr>
          <w:spacing w:val="-2"/>
          <w:sz w:val="28"/>
        </w:rPr>
        <w:t>года.</w:t>
      </w:r>
    </w:p>
    <w:p w:rsidR="00EA7A8C" w:rsidRDefault="00433D73">
      <w:pPr>
        <w:pStyle w:val="a4"/>
        <w:numPr>
          <w:ilvl w:val="0"/>
          <w:numId w:val="4"/>
        </w:numPr>
        <w:tabs>
          <w:tab w:val="left" w:pos="2896"/>
        </w:tabs>
        <w:spacing w:before="278" w:line="319" w:lineRule="exact"/>
        <w:ind w:left="2896" w:hanging="451"/>
        <w:jc w:val="left"/>
        <w:rPr>
          <w:b/>
          <w:sz w:val="28"/>
        </w:rPr>
      </w:pPr>
      <w:r>
        <w:rPr>
          <w:b/>
          <w:spacing w:val="-2"/>
          <w:sz w:val="28"/>
        </w:rPr>
        <w:t>ДОК</w:t>
      </w:r>
      <w:r>
        <w:rPr>
          <w:b/>
          <w:spacing w:val="-2"/>
          <w:sz w:val="28"/>
        </w:rPr>
        <w:t>УМЕНТАЦИЯ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ОТЧЁТНОСТЬ</w:t>
      </w:r>
    </w:p>
    <w:p w:rsidR="00EA7A8C" w:rsidRDefault="00433D73">
      <w:pPr>
        <w:pStyle w:val="a4"/>
        <w:numPr>
          <w:ilvl w:val="1"/>
          <w:numId w:val="1"/>
        </w:numPr>
        <w:tabs>
          <w:tab w:val="left" w:pos="1241"/>
        </w:tabs>
        <w:spacing w:line="249" w:lineRule="auto"/>
        <w:ind w:right="110" w:firstLine="568"/>
        <w:jc w:val="both"/>
        <w:rPr>
          <w:sz w:val="28"/>
        </w:rPr>
      </w:pPr>
      <w:r>
        <w:rPr>
          <w:sz w:val="28"/>
        </w:rPr>
        <w:t>Заседания Общего собрания оформляются протоколом, в которых фиксируется ход обсуждения вопросов, предложения и замечания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 Общего собрания. Протоколы п</w:t>
      </w:r>
      <w:r>
        <w:rPr>
          <w:sz w:val="28"/>
        </w:rPr>
        <w:t xml:space="preserve">одписываются председателем и </w:t>
      </w:r>
      <w:r>
        <w:rPr>
          <w:spacing w:val="-2"/>
          <w:sz w:val="28"/>
        </w:rPr>
        <w:t>секретарем.</w:t>
      </w:r>
    </w:p>
    <w:p w:rsidR="00EA7A8C" w:rsidRDefault="00433D73">
      <w:pPr>
        <w:pStyle w:val="a4"/>
        <w:numPr>
          <w:ilvl w:val="1"/>
          <w:numId w:val="1"/>
        </w:numPr>
        <w:tabs>
          <w:tab w:val="left" w:pos="1201"/>
        </w:tabs>
        <w:spacing w:line="279" w:lineRule="exact"/>
        <w:ind w:left="1201" w:hanging="497"/>
        <w:jc w:val="both"/>
        <w:rPr>
          <w:sz w:val="28"/>
        </w:rPr>
      </w:pPr>
      <w:r>
        <w:rPr>
          <w:sz w:val="28"/>
        </w:rPr>
        <w:t>Документация</w:t>
      </w:r>
      <w:r>
        <w:rPr>
          <w:spacing w:val="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6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8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делах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Школы</w:t>
      </w:r>
    </w:p>
    <w:p w:rsidR="00EA7A8C" w:rsidRDefault="00433D73">
      <w:pPr>
        <w:spacing w:before="21"/>
        <w:ind w:left="141"/>
        <w:jc w:val="both"/>
        <w:rPr>
          <w:sz w:val="28"/>
        </w:rPr>
      </w:pP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pacing w:val="-2"/>
          <w:sz w:val="28"/>
        </w:rPr>
        <w:t>акту.</w:t>
      </w:r>
    </w:p>
    <w:sectPr w:rsidR="00EA7A8C" w:rsidSect="00EA7A8C">
      <w:pgSz w:w="11920" w:h="16840"/>
      <w:pgMar w:top="960" w:right="8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F48FD"/>
    <w:multiLevelType w:val="multilevel"/>
    <w:tmpl w:val="38EE6668"/>
    <w:lvl w:ilvl="0">
      <w:start w:val="4"/>
      <w:numFmt w:val="decimal"/>
      <w:lvlText w:val="%1"/>
      <w:lvlJc w:val="left"/>
      <w:pPr>
        <w:ind w:left="135" w:hanging="5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5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2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8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4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6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8" w:hanging="539"/>
      </w:pPr>
      <w:rPr>
        <w:rFonts w:hint="default"/>
        <w:lang w:val="ru-RU" w:eastAsia="en-US" w:bidi="ar-SA"/>
      </w:rPr>
    </w:lvl>
  </w:abstractNum>
  <w:abstractNum w:abstractNumId="1">
    <w:nsid w:val="24A51289"/>
    <w:multiLevelType w:val="hybridMultilevel"/>
    <w:tmpl w:val="7E6A4448"/>
    <w:lvl w:ilvl="0" w:tplc="0F9AF31E">
      <w:numFmt w:val="bullet"/>
      <w:lvlText w:val="—"/>
      <w:lvlJc w:val="left"/>
      <w:pPr>
        <w:ind w:left="123" w:hanging="853"/>
      </w:pPr>
      <w:rPr>
        <w:rFonts w:ascii="Times New Roman" w:eastAsia="Times New Roman" w:hAnsi="Times New Roman" w:cs="Times New Roman" w:hint="default"/>
        <w:spacing w:val="0"/>
        <w:w w:val="50"/>
        <w:lang w:val="ru-RU" w:eastAsia="en-US" w:bidi="ar-SA"/>
      </w:rPr>
    </w:lvl>
    <w:lvl w:ilvl="1" w:tplc="9062686E">
      <w:numFmt w:val="bullet"/>
      <w:lvlText w:val="•"/>
      <w:lvlJc w:val="left"/>
      <w:pPr>
        <w:ind w:left="1068" w:hanging="853"/>
      </w:pPr>
      <w:rPr>
        <w:rFonts w:hint="default"/>
        <w:lang w:val="ru-RU" w:eastAsia="en-US" w:bidi="ar-SA"/>
      </w:rPr>
    </w:lvl>
    <w:lvl w:ilvl="2" w:tplc="DB5A9152">
      <w:numFmt w:val="bullet"/>
      <w:lvlText w:val="•"/>
      <w:lvlJc w:val="left"/>
      <w:pPr>
        <w:ind w:left="2016" w:hanging="853"/>
      </w:pPr>
      <w:rPr>
        <w:rFonts w:hint="default"/>
        <w:lang w:val="ru-RU" w:eastAsia="en-US" w:bidi="ar-SA"/>
      </w:rPr>
    </w:lvl>
    <w:lvl w:ilvl="3" w:tplc="8384E262">
      <w:numFmt w:val="bullet"/>
      <w:lvlText w:val="•"/>
      <w:lvlJc w:val="left"/>
      <w:pPr>
        <w:ind w:left="2964" w:hanging="853"/>
      </w:pPr>
      <w:rPr>
        <w:rFonts w:hint="default"/>
        <w:lang w:val="ru-RU" w:eastAsia="en-US" w:bidi="ar-SA"/>
      </w:rPr>
    </w:lvl>
    <w:lvl w:ilvl="4" w:tplc="88CEC9CE">
      <w:numFmt w:val="bullet"/>
      <w:lvlText w:val="•"/>
      <w:lvlJc w:val="left"/>
      <w:pPr>
        <w:ind w:left="3912" w:hanging="853"/>
      </w:pPr>
      <w:rPr>
        <w:rFonts w:hint="default"/>
        <w:lang w:val="ru-RU" w:eastAsia="en-US" w:bidi="ar-SA"/>
      </w:rPr>
    </w:lvl>
    <w:lvl w:ilvl="5" w:tplc="5E600C1A">
      <w:numFmt w:val="bullet"/>
      <w:lvlText w:val="•"/>
      <w:lvlJc w:val="left"/>
      <w:pPr>
        <w:ind w:left="4860" w:hanging="853"/>
      </w:pPr>
      <w:rPr>
        <w:rFonts w:hint="default"/>
        <w:lang w:val="ru-RU" w:eastAsia="en-US" w:bidi="ar-SA"/>
      </w:rPr>
    </w:lvl>
    <w:lvl w:ilvl="6" w:tplc="B3AE9BD2">
      <w:numFmt w:val="bullet"/>
      <w:lvlText w:val="•"/>
      <w:lvlJc w:val="left"/>
      <w:pPr>
        <w:ind w:left="5808" w:hanging="853"/>
      </w:pPr>
      <w:rPr>
        <w:rFonts w:hint="default"/>
        <w:lang w:val="ru-RU" w:eastAsia="en-US" w:bidi="ar-SA"/>
      </w:rPr>
    </w:lvl>
    <w:lvl w:ilvl="7" w:tplc="615EDF18">
      <w:numFmt w:val="bullet"/>
      <w:lvlText w:val="•"/>
      <w:lvlJc w:val="left"/>
      <w:pPr>
        <w:ind w:left="6756" w:hanging="853"/>
      </w:pPr>
      <w:rPr>
        <w:rFonts w:hint="default"/>
        <w:lang w:val="ru-RU" w:eastAsia="en-US" w:bidi="ar-SA"/>
      </w:rPr>
    </w:lvl>
    <w:lvl w:ilvl="8" w:tplc="314ED820">
      <w:numFmt w:val="bullet"/>
      <w:lvlText w:val="•"/>
      <w:lvlJc w:val="left"/>
      <w:pPr>
        <w:ind w:left="7704" w:hanging="853"/>
      </w:pPr>
      <w:rPr>
        <w:rFonts w:hint="default"/>
        <w:lang w:val="ru-RU" w:eastAsia="en-US" w:bidi="ar-SA"/>
      </w:rPr>
    </w:lvl>
  </w:abstractNum>
  <w:abstractNum w:abstractNumId="2">
    <w:nsid w:val="573F4978"/>
    <w:multiLevelType w:val="multilevel"/>
    <w:tmpl w:val="0360D950"/>
    <w:lvl w:ilvl="0">
      <w:start w:val="3"/>
      <w:numFmt w:val="decimal"/>
      <w:lvlText w:val="%1"/>
      <w:lvlJc w:val="left"/>
      <w:pPr>
        <w:ind w:left="141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91"/>
        <w:jc w:val="left"/>
      </w:pPr>
      <w:rPr>
        <w:rFonts w:hint="default"/>
        <w:spacing w:val="0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032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8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4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6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8" w:hanging="491"/>
      </w:pPr>
      <w:rPr>
        <w:rFonts w:hint="default"/>
        <w:lang w:val="ru-RU" w:eastAsia="en-US" w:bidi="ar-SA"/>
      </w:rPr>
    </w:lvl>
  </w:abstractNum>
  <w:abstractNum w:abstractNumId="3">
    <w:nsid w:val="61862F68"/>
    <w:multiLevelType w:val="multilevel"/>
    <w:tmpl w:val="7ED2E3CE"/>
    <w:lvl w:ilvl="0">
      <w:start w:val="1"/>
      <w:numFmt w:val="decimal"/>
      <w:lvlText w:val="%1"/>
      <w:lvlJc w:val="left"/>
      <w:pPr>
        <w:ind w:left="112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16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4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555"/>
      </w:pPr>
      <w:rPr>
        <w:rFonts w:hint="default"/>
        <w:lang w:val="ru-RU" w:eastAsia="en-US" w:bidi="ar-SA"/>
      </w:rPr>
    </w:lvl>
  </w:abstractNum>
  <w:abstractNum w:abstractNumId="4">
    <w:nsid w:val="783A241A"/>
    <w:multiLevelType w:val="hybridMultilevel"/>
    <w:tmpl w:val="4860DA46"/>
    <w:lvl w:ilvl="0" w:tplc="698695D0">
      <w:start w:val="2"/>
      <w:numFmt w:val="upperRoman"/>
      <w:lvlText w:val="%1."/>
      <w:lvlJc w:val="left"/>
      <w:pPr>
        <w:ind w:left="1042" w:hanging="362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C150B486">
      <w:numFmt w:val="bullet"/>
      <w:lvlText w:val="•"/>
      <w:lvlJc w:val="left"/>
      <w:pPr>
        <w:ind w:left="1896" w:hanging="362"/>
      </w:pPr>
      <w:rPr>
        <w:rFonts w:hint="default"/>
        <w:lang w:val="ru-RU" w:eastAsia="en-US" w:bidi="ar-SA"/>
      </w:rPr>
    </w:lvl>
    <w:lvl w:ilvl="2" w:tplc="1FD6D278">
      <w:numFmt w:val="bullet"/>
      <w:lvlText w:val="•"/>
      <w:lvlJc w:val="left"/>
      <w:pPr>
        <w:ind w:left="2752" w:hanging="362"/>
      </w:pPr>
      <w:rPr>
        <w:rFonts w:hint="default"/>
        <w:lang w:val="ru-RU" w:eastAsia="en-US" w:bidi="ar-SA"/>
      </w:rPr>
    </w:lvl>
    <w:lvl w:ilvl="3" w:tplc="01D22BA8">
      <w:numFmt w:val="bullet"/>
      <w:lvlText w:val="•"/>
      <w:lvlJc w:val="left"/>
      <w:pPr>
        <w:ind w:left="3608" w:hanging="362"/>
      </w:pPr>
      <w:rPr>
        <w:rFonts w:hint="default"/>
        <w:lang w:val="ru-RU" w:eastAsia="en-US" w:bidi="ar-SA"/>
      </w:rPr>
    </w:lvl>
    <w:lvl w:ilvl="4" w:tplc="1EDA1C28">
      <w:numFmt w:val="bullet"/>
      <w:lvlText w:val="•"/>
      <w:lvlJc w:val="left"/>
      <w:pPr>
        <w:ind w:left="4464" w:hanging="362"/>
      </w:pPr>
      <w:rPr>
        <w:rFonts w:hint="default"/>
        <w:lang w:val="ru-RU" w:eastAsia="en-US" w:bidi="ar-SA"/>
      </w:rPr>
    </w:lvl>
    <w:lvl w:ilvl="5" w:tplc="69741A82">
      <w:numFmt w:val="bullet"/>
      <w:lvlText w:val="•"/>
      <w:lvlJc w:val="left"/>
      <w:pPr>
        <w:ind w:left="5320" w:hanging="362"/>
      </w:pPr>
      <w:rPr>
        <w:rFonts w:hint="default"/>
        <w:lang w:val="ru-RU" w:eastAsia="en-US" w:bidi="ar-SA"/>
      </w:rPr>
    </w:lvl>
    <w:lvl w:ilvl="6" w:tplc="60F89516">
      <w:numFmt w:val="bullet"/>
      <w:lvlText w:val="•"/>
      <w:lvlJc w:val="left"/>
      <w:pPr>
        <w:ind w:left="6176" w:hanging="362"/>
      </w:pPr>
      <w:rPr>
        <w:rFonts w:hint="default"/>
        <w:lang w:val="ru-RU" w:eastAsia="en-US" w:bidi="ar-SA"/>
      </w:rPr>
    </w:lvl>
    <w:lvl w:ilvl="7" w:tplc="DF8232FE">
      <w:numFmt w:val="bullet"/>
      <w:lvlText w:val="•"/>
      <w:lvlJc w:val="left"/>
      <w:pPr>
        <w:ind w:left="7032" w:hanging="362"/>
      </w:pPr>
      <w:rPr>
        <w:rFonts w:hint="default"/>
        <w:lang w:val="ru-RU" w:eastAsia="en-US" w:bidi="ar-SA"/>
      </w:rPr>
    </w:lvl>
    <w:lvl w:ilvl="8" w:tplc="C3261082">
      <w:numFmt w:val="bullet"/>
      <w:lvlText w:val="•"/>
      <w:lvlJc w:val="left"/>
      <w:pPr>
        <w:ind w:left="7888" w:hanging="3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7A8C"/>
    <w:rsid w:val="00433D73"/>
    <w:rsid w:val="00EA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7A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A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A8C"/>
    <w:pPr>
      <w:jc w:val="both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EA7A8C"/>
    <w:pPr>
      <w:spacing w:line="310" w:lineRule="exact"/>
      <w:ind w:left="568"/>
      <w:jc w:val="center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EA7A8C"/>
    <w:pPr>
      <w:ind w:left="112" w:firstLine="556"/>
      <w:jc w:val="both"/>
    </w:pPr>
  </w:style>
  <w:style w:type="paragraph" w:customStyle="1" w:styleId="TableParagraph">
    <w:name w:val="Table Paragraph"/>
    <w:basedOn w:val="a"/>
    <w:uiPriority w:val="1"/>
    <w:qFormat/>
    <w:rsid w:val="00EA7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2399</Characters>
  <Application>Microsoft Office Word</Application>
  <DocSecurity>0</DocSecurity>
  <Lines>19</Lines>
  <Paragraphs>5</Paragraphs>
  <ScaleCrop>false</ScaleCrop>
  <Company>diakov.net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</cp:lastModifiedBy>
  <cp:revision>3</cp:revision>
  <dcterms:created xsi:type="dcterms:W3CDTF">2024-11-04T12:31:00Z</dcterms:created>
  <dcterms:modified xsi:type="dcterms:W3CDTF">2024-11-04T12:33:00Z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HP Scan</vt:lpwstr>
  </property>
  <property fmtid="{D5CDD505-2E9C-101B-9397-08002B2CF9AE}" pid="4" name="LastSaved">
    <vt:filetime>2024-11-04T00:00:00Z</vt:filetime>
  </property>
  <property fmtid="{D5CDD505-2E9C-101B-9397-08002B2CF9AE}" pid="5" name="Producer">
    <vt:lpwstr>3-Heights(TM) PDF Security Shell 4.8.25.2 (http://www.pdf-tools.com)</vt:lpwstr>
  </property>
</Properties>
</file>