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B87B78CBE815481BB76C56C79A442905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6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F32CF5" w:rsidRDefault="00570D43" w:rsidP="008767EF">
          <w:pPr>
            <w:pStyle w:val="a6"/>
            <w:ind w:left="0"/>
            <w:jc w:val="both"/>
            <w:rPr>
              <w:szCs w:val="28"/>
            </w:rPr>
          </w:pPr>
        </w:p>
        <w:p w:rsidR="00570D43" w:rsidRPr="00F32CF5" w:rsidRDefault="00570D43" w:rsidP="008767EF">
          <w:pPr>
            <w:pStyle w:val="a6"/>
            <w:ind w:left="0"/>
            <w:jc w:val="both"/>
            <w:rPr>
              <w:szCs w:val="28"/>
            </w:rPr>
          </w:pPr>
        </w:p>
        <w:p w:rsidR="00570D43" w:rsidRPr="00F32CF5" w:rsidRDefault="00434C68" w:rsidP="008767EF">
          <w:pPr>
            <w:pStyle w:val="a6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525C77" w:rsidRPr="000D325C" w:rsidRDefault="00525C77" w:rsidP="00525C77">
      <w:pPr>
        <w:pStyle w:val="23"/>
        <w:shd w:val="clear" w:color="auto" w:fill="auto"/>
        <w:spacing w:before="0" w:after="600" w:line="317" w:lineRule="exact"/>
        <w:ind w:left="60" w:right="5020"/>
        <w:jc w:val="left"/>
        <w:rPr>
          <w:sz w:val="28"/>
          <w:szCs w:val="28"/>
        </w:rPr>
      </w:pPr>
      <w:r w:rsidRPr="000D325C">
        <w:rPr>
          <w:color w:val="000000"/>
          <w:sz w:val="28"/>
          <w:szCs w:val="28"/>
          <w:lang w:bidi="ru-RU"/>
        </w:rPr>
        <w:t>О закреплении муниципальных общеобразовательных учреждений ЯМР, реализующих основные общеобразовательные программы начального общего, основного общего и среднего общего образования, за конкретными территориями ЯМР на 202</w:t>
      </w:r>
      <w:r w:rsidR="00F32025">
        <w:rPr>
          <w:color w:val="000000"/>
          <w:sz w:val="28"/>
          <w:szCs w:val="28"/>
          <w:lang w:bidi="ru-RU"/>
        </w:rPr>
        <w:t>4</w:t>
      </w:r>
      <w:r w:rsidRPr="000D325C">
        <w:rPr>
          <w:color w:val="000000"/>
          <w:sz w:val="28"/>
          <w:szCs w:val="28"/>
          <w:lang w:bidi="ru-RU"/>
        </w:rPr>
        <w:t xml:space="preserve"> год</w:t>
      </w:r>
    </w:p>
    <w:p w:rsidR="00525C77" w:rsidRPr="000B58D9" w:rsidRDefault="00525C77" w:rsidP="003A00BC">
      <w:pPr>
        <w:pStyle w:val="24"/>
        <w:ind w:left="60" w:right="20" w:firstLine="700"/>
        <w:rPr>
          <w:color w:val="000000"/>
          <w:sz w:val="28"/>
          <w:szCs w:val="28"/>
          <w:lang w:bidi="ru-RU"/>
        </w:rPr>
      </w:pPr>
      <w:proofErr w:type="gramStart"/>
      <w:r w:rsidRPr="000D325C">
        <w:rPr>
          <w:color w:val="000000"/>
          <w:sz w:val="28"/>
          <w:szCs w:val="28"/>
          <w:lang w:bidi="ru-RU"/>
        </w:rPr>
        <w:t>В соответствии с пунктом 3 статьи 67 Федерального з</w:t>
      </w:r>
      <w:r w:rsidR="007922DF" w:rsidRPr="000D325C">
        <w:rPr>
          <w:color w:val="000000"/>
          <w:sz w:val="28"/>
          <w:szCs w:val="28"/>
          <w:lang w:bidi="ru-RU"/>
        </w:rPr>
        <w:t>акона от 29 декабря 2012 года № </w:t>
      </w:r>
      <w:r w:rsidRPr="000D325C">
        <w:rPr>
          <w:color w:val="000000"/>
          <w:sz w:val="28"/>
          <w:szCs w:val="28"/>
          <w:lang w:bidi="ru-RU"/>
        </w:rPr>
        <w:t xml:space="preserve">273-ФЗ «Об образовании в Российской Федерации», </w:t>
      </w:r>
      <w:r w:rsidR="007922DF" w:rsidRPr="000D325C">
        <w:rPr>
          <w:color w:val="000000"/>
          <w:sz w:val="28"/>
          <w:szCs w:val="28"/>
          <w:lang w:bidi="ru-RU"/>
        </w:rPr>
        <w:t xml:space="preserve">приказом </w:t>
      </w:r>
      <w:proofErr w:type="spellStart"/>
      <w:r w:rsidR="007922DF" w:rsidRPr="000D325C">
        <w:rPr>
          <w:color w:val="000000"/>
          <w:sz w:val="28"/>
          <w:szCs w:val="28"/>
          <w:lang w:bidi="ru-RU"/>
        </w:rPr>
        <w:t>Мин</w:t>
      </w:r>
      <w:r w:rsidRPr="000D325C">
        <w:rPr>
          <w:color w:val="000000"/>
          <w:sz w:val="28"/>
          <w:szCs w:val="28"/>
          <w:lang w:bidi="ru-RU"/>
        </w:rPr>
        <w:t>просвещения</w:t>
      </w:r>
      <w:proofErr w:type="spellEnd"/>
      <w:r w:rsidRPr="000D325C">
        <w:rPr>
          <w:color w:val="000000"/>
          <w:sz w:val="28"/>
          <w:szCs w:val="28"/>
          <w:lang w:bidi="ru-RU"/>
        </w:rPr>
        <w:t xml:space="preserve"> </w:t>
      </w:r>
      <w:r w:rsidR="003A00BC">
        <w:rPr>
          <w:color w:val="000000"/>
          <w:sz w:val="28"/>
          <w:szCs w:val="28"/>
          <w:lang w:bidi="ru-RU"/>
        </w:rPr>
        <w:t>России от 2</w:t>
      </w:r>
      <w:r w:rsidR="000B58D9">
        <w:rPr>
          <w:color w:val="000000"/>
          <w:sz w:val="28"/>
          <w:szCs w:val="28"/>
          <w:lang w:bidi="ru-RU"/>
        </w:rPr>
        <w:t xml:space="preserve"> </w:t>
      </w:r>
      <w:r w:rsidR="003A00BC">
        <w:rPr>
          <w:color w:val="000000"/>
          <w:sz w:val="28"/>
          <w:szCs w:val="28"/>
          <w:lang w:bidi="ru-RU"/>
        </w:rPr>
        <w:t>сентября</w:t>
      </w:r>
      <w:r w:rsidR="000B58D9">
        <w:rPr>
          <w:color w:val="000000"/>
          <w:sz w:val="28"/>
          <w:szCs w:val="28"/>
          <w:lang w:bidi="ru-RU"/>
        </w:rPr>
        <w:t xml:space="preserve"> </w:t>
      </w:r>
      <w:r w:rsidR="001D69FE" w:rsidRPr="000D325C">
        <w:rPr>
          <w:color w:val="000000"/>
          <w:sz w:val="28"/>
          <w:szCs w:val="28"/>
          <w:lang w:bidi="ru-RU"/>
        </w:rPr>
        <w:t>202</w:t>
      </w:r>
      <w:r w:rsidR="003A00BC">
        <w:rPr>
          <w:color w:val="000000"/>
          <w:sz w:val="28"/>
          <w:szCs w:val="28"/>
          <w:lang w:bidi="ru-RU"/>
        </w:rPr>
        <w:t>0</w:t>
      </w:r>
      <w:r w:rsidR="001D69FE" w:rsidRPr="000D325C">
        <w:rPr>
          <w:color w:val="000000"/>
          <w:sz w:val="28"/>
          <w:szCs w:val="28"/>
          <w:lang w:bidi="ru-RU"/>
        </w:rPr>
        <w:t xml:space="preserve"> </w:t>
      </w:r>
      <w:r w:rsidR="000B58D9">
        <w:rPr>
          <w:color w:val="000000"/>
          <w:sz w:val="28"/>
          <w:szCs w:val="28"/>
          <w:lang w:bidi="ru-RU"/>
        </w:rPr>
        <w:t xml:space="preserve">года </w:t>
      </w:r>
      <w:r w:rsidR="001D69FE" w:rsidRPr="000D325C">
        <w:rPr>
          <w:color w:val="000000"/>
          <w:sz w:val="28"/>
          <w:szCs w:val="28"/>
          <w:lang w:bidi="ru-RU"/>
        </w:rPr>
        <w:t>№ </w:t>
      </w:r>
      <w:r w:rsidR="003A00BC">
        <w:rPr>
          <w:color w:val="000000"/>
          <w:sz w:val="28"/>
          <w:szCs w:val="28"/>
          <w:lang w:bidi="ru-RU"/>
        </w:rPr>
        <w:t>458</w:t>
      </w:r>
      <w:r w:rsidR="001D69FE" w:rsidRPr="000D325C">
        <w:rPr>
          <w:color w:val="000000"/>
          <w:sz w:val="28"/>
          <w:szCs w:val="28"/>
          <w:lang w:bidi="ru-RU"/>
        </w:rPr>
        <w:t xml:space="preserve"> «О</w:t>
      </w:r>
      <w:r w:rsidR="003A00BC">
        <w:rPr>
          <w:color w:val="000000"/>
          <w:sz w:val="28"/>
          <w:szCs w:val="28"/>
          <w:lang w:bidi="ru-RU"/>
        </w:rPr>
        <w:t>б</w:t>
      </w:r>
      <w:r w:rsidR="001D69FE" w:rsidRPr="000D325C">
        <w:rPr>
          <w:color w:val="000000"/>
          <w:sz w:val="28"/>
          <w:szCs w:val="28"/>
          <w:lang w:bidi="ru-RU"/>
        </w:rPr>
        <w:t xml:space="preserve"> </w:t>
      </w:r>
      <w:r w:rsidR="003A00BC" w:rsidRPr="003A00BC">
        <w:rPr>
          <w:color w:val="000000"/>
          <w:sz w:val="28"/>
          <w:szCs w:val="28"/>
          <w:lang w:bidi="ru-RU"/>
        </w:rPr>
        <w:t>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3A00BC">
        <w:rPr>
          <w:color w:val="000000"/>
          <w:sz w:val="28"/>
          <w:szCs w:val="28"/>
          <w:lang w:bidi="ru-RU"/>
        </w:rPr>
        <w:t>»</w:t>
      </w:r>
      <w:r w:rsidR="00934A52">
        <w:rPr>
          <w:color w:val="000000"/>
          <w:sz w:val="28"/>
          <w:szCs w:val="28"/>
          <w:lang w:bidi="ru-RU"/>
        </w:rPr>
        <w:t>,</w:t>
      </w:r>
      <w:r w:rsidR="003A00BC">
        <w:rPr>
          <w:color w:val="000000"/>
          <w:sz w:val="28"/>
          <w:szCs w:val="28"/>
          <w:lang w:bidi="ru-RU"/>
        </w:rPr>
        <w:t xml:space="preserve"> </w:t>
      </w:r>
      <w:r w:rsidR="00F32025">
        <w:rPr>
          <w:color w:val="000000"/>
          <w:sz w:val="28"/>
          <w:szCs w:val="28"/>
          <w:lang w:bidi="ru-RU"/>
        </w:rPr>
        <w:t>п</w:t>
      </w:r>
      <w:r w:rsidR="00F32025" w:rsidRPr="00F32025">
        <w:rPr>
          <w:color w:val="000000"/>
          <w:sz w:val="28"/>
          <w:szCs w:val="28"/>
          <w:lang w:bidi="ru-RU"/>
        </w:rPr>
        <w:t>риказ</w:t>
      </w:r>
      <w:r w:rsidR="00876858">
        <w:rPr>
          <w:color w:val="000000"/>
          <w:sz w:val="28"/>
          <w:szCs w:val="28"/>
          <w:lang w:bidi="ru-RU"/>
        </w:rPr>
        <w:t>ом</w:t>
      </w:r>
      <w:r w:rsidR="00F32025" w:rsidRPr="00F32025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F32025" w:rsidRPr="00F32025">
        <w:rPr>
          <w:color w:val="000000"/>
          <w:sz w:val="28"/>
          <w:szCs w:val="28"/>
          <w:lang w:bidi="ru-RU"/>
        </w:rPr>
        <w:t>Минпро</w:t>
      </w:r>
      <w:r w:rsidR="003A5687">
        <w:rPr>
          <w:color w:val="000000"/>
          <w:sz w:val="28"/>
          <w:szCs w:val="28"/>
          <w:lang w:bidi="ru-RU"/>
        </w:rPr>
        <w:t>свеще</w:t>
      </w:r>
      <w:r w:rsidR="003A00BC">
        <w:rPr>
          <w:color w:val="000000"/>
          <w:sz w:val="28"/>
          <w:szCs w:val="28"/>
          <w:lang w:bidi="ru-RU"/>
        </w:rPr>
        <w:t>ния</w:t>
      </w:r>
      <w:proofErr w:type="spellEnd"/>
      <w:r w:rsidR="003A00BC">
        <w:rPr>
          <w:color w:val="000000"/>
          <w:sz w:val="28"/>
          <w:szCs w:val="28"/>
          <w:lang w:bidi="ru-RU"/>
        </w:rPr>
        <w:t xml:space="preserve"> России от </w:t>
      </w:r>
      <w:r w:rsidR="003A5687">
        <w:rPr>
          <w:color w:val="000000"/>
          <w:sz w:val="28"/>
          <w:szCs w:val="28"/>
          <w:lang w:bidi="ru-RU"/>
        </w:rPr>
        <w:t>6</w:t>
      </w:r>
      <w:r w:rsidR="000B58D9">
        <w:rPr>
          <w:color w:val="000000"/>
          <w:sz w:val="28"/>
          <w:szCs w:val="28"/>
          <w:lang w:bidi="ru-RU"/>
        </w:rPr>
        <w:t> </w:t>
      </w:r>
      <w:r w:rsidR="003A5687">
        <w:rPr>
          <w:color w:val="000000"/>
          <w:sz w:val="28"/>
          <w:szCs w:val="28"/>
          <w:lang w:bidi="ru-RU"/>
        </w:rPr>
        <w:t xml:space="preserve">апреля 2023 года </w:t>
      </w:r>
      <w:r w:rsidR="003A00BC">
        <w:rPr>
          <w:color w:val="000000"/>
          <w:sz w:val="28"/>
          <w:szCs w:val="28"/>
          <w:lang w:bidi="ru-RU"/>
        </w:rPr>
        <w:t>№</w:t>
      </w:r>
      <w:r w:rsidR="003A5687">
        <w:rPr>
          <w:color w:val="000000"/>
          <w:sz w:val="28"/>
          <w:szCs w:val="28"/>
          <w:lang w:bidi="ru-RU"/>
        </w:rPr>
        <w:t> </w:t>
      </w:r>
      <w:r w:rsidR="00F32025" w:rsidRPr="00F32025">
        <w:rPr>
          <w:color w:val="000000"/>
          <w:sz w:val="28"/>
          <w:szCs w:val="28"/>
          <w:lang w:bidi="ru-RU"/>
        </w:rPr>
        <w:t xml:space="preserve">240 </w:t>
      </w:r>
      <w:r w:rsidR="00876858">
        <w:rPr>
          <w:color w:val="000000"/>
          <w:sz w:val="28"/>
          <w:szCs w:val="28"/>
          <w:lang w:bidi="ru-RU"/>
        </w:rPr>
        <w:t>«</w:t>
      </w:r>
      <w:r w:rsidR="00F32025" w:rsidRPr="00F32025">
        <w:rPr>
          <w:color w:val="000000"/>
          <w:sz w:val="28"/>
          <w:szCs w:val="28"/>
          <w:lang w:bidi="ru-RU"/>
        </w:rPr>
        <w:t>Об утверждении Порядка и условий</w:t>
      </w:r>
      <w:proofErr w:type="gramEnd"/>
      <w:r w:rsidR="00F32025" w:rsidRPr="00F32025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F32025" w:rsidRPr="00F32025">
        <w:rPr>
          <w:color w:val="000000"/>
          <w:sz w:val="28"/>
          <w:szCs w:val="28"/>
          <w:lang w:bidi="ru-RU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876858">
        <w:rPr>
          <w:color w:val="000000"/>
          <w:sz w:val="28"/>
          <w:szCs w:val="28"/>
          <w:lang w:bidi="ru-RU"/>
        </w:rPr>
        <w:t xml:space="preserve">», </w:t>
      </w:r>
      <w:r w:rsidR="00C82988">
        <w:rPr>
          <w:color w:val="000000"/>
          <w:sz w:val="28"/>
          <w:szCs w:val="28"/>
          <w:lang w:bidi="ru-RU"/>
        </w:rPr>
        <w:t>Закон</w:t>
      </w:r>
      <w:r w:rsidR="00934A52">
        <w:rPr>
          <w:color w:val="000000"/>
          <w:sz w:val="28"/>
          <w:szCs w:val="28"/>
          <w:lang w:bidi="ru-RU"/>
        </w:rPr>
        <w:t>ом</w:t>
      </w:r>
      <w:r w:rsidR="00C82988">
        <w:rPr>
          <w:color w:val="000000"/>
          <w:sz w:val="28"/>
          <w:szCs w:val="28"/>
          <w:lang w:bidi="ru-RU"/>
        </w:rPr>
        <w:t xml:space="preserve"> Ярославской области от </w:t>
      </w:r>
      <w:r w:rsidR="00876858" w:rsidRPr="00F32025">
        <w:rPr>
          <w:color w:val="000000"/>
          <w:sz w:val="28"/>
          <w:szCs w:val="28"/>
          <w:lang w:bidi="ru-RU"/>
        </w:rPr>
        <w:t>2</w:t>
      </w:r>
      <w:r w:rsidR="003A00BC">
        <w:rPr>
          <w:color w:val="000000"/>
          <w:sz w:val="28"/>
          <w:szCs w:val="28"/>
          <w:lang w:bidi="ru-RU"/>
        </w:rPr>
        <w:t>1</w:t>
      </w:r>
      <w:r w:rsidR="00876858" w:rsidRPr="00F32025">
        <w:rPr>
          <w:color w:val="000000"/>
          <w:sz w:val="28"/>
          <w:szCs w:val="28"/>
          <w:lang w:bidi="ru-RU"/>
        </w:rPr>
        <w:t xml:space="preserve"> </w:t>
      </w:r>
      <w:r w:rsidR="003A00BC">
        <w:rPr>
          <w:color w:val="000000"/>
          <w:sz w:val="28"/>
          <w:szCs w:val="28"/>
          <w:lang w:bidi="ru-RU"/>
        </w:rPr>
        <w:t>декабря</w:t>
      </w:r>
      <w:r w:rsidR="00876858" w:rsidRPr="00F32025">
        <w:rPr>
          <w:color w:val="000000"/>
          <w:sz w:val="28"/>
          <w:szCs w:val="28"/>
          <w:lang w:bidi="ru-RU"/>
        </w:rPr>
        <w:t xml:space="preserve"> 20</w:t>
      </w:r>
      <w:r w:rsidR="003A00BC">
        <w:rPr>
          <w:color w:val="000000"/>
          <w:sz w:val="28"/>
          <w:szCs w:val="28"/>
          <w:lang w:bidi="ru-RU"/>
        </w:rPr>
        <w:t>04</w:t>
      </w:r>
      <w:r w:rsidR="00876858" w:rsidRPr="00F32025">
        <w:rPr>
          <w:color w:val="000000"/>
          <w:sz w:val="28"/>
          <w:szCs w:val="28"/>
          <w:lang w:bidi="ru-RU"/>
        </w:rPr>
        <w:t xml:space="preserve"> г</w:t>
      </w:r>
      <w:r w:rsidR="003A5687">
        <w:rPr>
          <w:color w:val="000000"/>
          <w:sz w:val="28"/>
          <w:szCs w:val="28"/>
          <w:lang w:bidi="ru-RU"/>
        </w:rPr>
        <w:t>ода</w:t>
      </w:r>
      <w:r w:rsidR="00876858" w:rsidRPr="00F32025">
        <w:rPr>
          <w:color w:val="000000"/>
          <w:sz w:val="28"/>
          <w:szCs w:val="28"/>
          <w:lang w:bidi="ru-RU"/>
        </w:rPr>
        <w:t xml:space="preserve"> №</w:t>
      </w:r>
      <w:r w:rsidR="003A5687">
        <w:rPr>
          <w:color w:val="000000"/>
          <w:sz w:val="28"/>
          <w:szCs w:val="28"/>
          <w:lang w:bidi="ru-RU"/>
        </w:rPr>
        <w:t> </w:t>
      </w:r>
      <w:r w:rsidR="003A00BC">
        <w:rPr>
          <w:color w:val="000000"/>
          <w:sz w:val="28"/>
          <w:szCs w:val="28"/>
          <w:lang w:bidi="ru-RU"/>
        </w:rPr>
        <w:t>65</w:t>
      </w:r>
      <w:r w:rsidR="00876858" w:rsidRPr="00F32025">
        <w:rPr>
          <w:color w:val="000000"/>
          <w:sz w:val="28"/>
          <w:szCs w:val="28"/>
          <w:lang w:bidi="ru-RU"/>
        </w:rPr>
        <w:t xml:space="preserve">-з </w:t>
      </w:r>
      <w:r w:rsidR="003A00BC">
        <w:rPr>
          <w:color w:val="000000"/>
          <w:sz w:val="28"/>
          <w:szCs w:val="28"/>
          <w:lang w:bidi="ru-RU"/>
        </w:rPr>
        <w:t>«</w:t>
      </w:r>
      <w:r w:rsidR="003A00BC" w:rsidRPr="003A00BC">
        <w:rPr>
          <w:color w:val="000000"/>
          <w:sz w:val="28"/>
          <w:szCs w:val="28"/>
          <w:lang w:bidi="ru-RU"/>
        </w:rPr>
        <w:t>О наименованиях, границах и статусе муниципальных образований Ярославской области</w:t>
      </w:r>
      <w:r w:rsidR="003A00BC">
        <w:rPr>
          <w:color w:val="000000"/>
          <w:sz w:val="28"/>
          <w:szCs w:val="28"/>
          <w:lang w:bidi="ru-RU"/>
        </w:rPr>
        <w:t xml:space="preserve">», </w:t>
      </w:r>
      <w:r w:rsidRPr="000D325C">
        <w:rPr>
          <w:color w:val="000000"/>
          <w:sz w:val="28"/>
          <w:szCs w:val="28"/>
          <w:lang w:bidi="ru-RU"/>
        </w:rPr>
        <w:t>в целях обеспечения территориальной доступности общеобразовательных учреждений и реализации</w:t>
      </w:r>
      <w:proofErr w:type="gramEnd"/>
      <w:r w:rsidRPr="000D325C">
        <w:rPr>
          <w:color w:val="000000"/>
          <w:sz w:val="28"/>
          <w:szCs w:val="28"/>
          <w:lang w:bidi="ru-RU"/>
        </w:rPr>
        <w:t xml:space="preserve"> права граждан на образование, Администрация района </w:t>
      </w:r>
      <w:r w:rsidRPr="000D325C">
        <w:rPr>
          <w:rStyle w:val="3pt"/>
          <w:sz w:val="28"/>
          <w:szCs w:val="28"/>
        </w:rPr>
        <w:t>постановляет:</w:t>
      </w:r>
    </w:p>
    <w:p w:rsidR="00525C77" w:rsidRPr="000D325C" w:rsidRDefault="00525C77" w:rsidP="00525C77">
      <w:pPr>
        <w:pStyle w:val="24"/>
        <w:numPr>
          <w:ilvl w:val="0"/>
          <w:numId w:val="18"/>
        </w:numPr>
        <w:shd w:val="clear" w:color="auto" w:fill="auto"/>
        <w:spacing w:before="0"/>
        <w:ind w:left="60" w:right="20" w:firstLine="700"/>
        <w:rPr>
          <w:sz w:val="28"/>
          <w:szCs w:val="28"/>
        </w:rPr>
      </w:pPr>
      <w:r w:rsidRPr="000D325C">
        <w:rPr>
          <w:color w:val="000000"/>
          <w:sz w:val="28"/>
          <w:szCs w:val="28"/>
          <w:lang w:bidi="ru-RU"/>
        </w:rPr>
        <w:t>Закрепить муниципальные общеобразовательные учреждения Ярославского муниципального района, реализующие основные общеобразовательные программы начального общего, основного общего и среднего общего образования, за конкретными территориями Ярославского муниципального района на 202</w:t>
      </w:r>
      <w:r w:rsidR="00C56265">
        <w:rPr>
          <w:color w:val="000000"/>
          <w:sz w:val="28"/>
          <w:szCs w:val="28"/>
          <w:lang w:bidi="ru-RU"/>
        </w:rPr>
        <w:t>4</w:t>
      </w:r>
      <w:r w:rsidRPr="000D325C">
        <w:rPr>
          <w:color w:val="000000"/>
          <w:sz w:val="28"/>
          <w:szCs w:val="28"/>
          <w:lang w:bidi="ru-RU"/>
        </w:rPr>
        <w:t xml:space="preserve"> год согласно приложению.</w:t>
      </w:r>
    </w:p>
    <w:p w:rsidR="00525C77" w:rsidRPr="000D325C" w:rsidRDefault="00525C77" w:rsidP="00525C77">
      <w:pPr>
        <w:pStyle w:val="24"/>
        <w:numPr>
          <w:ilvl w:val="0"/>
          <w:numId w:val="18"/>
        </w:numPr>
        <w:shd w:val="clear" w:color="auto" w:fill="auto"/>
        <w:spacing w:before="0"/>
        <w:ind w:left="60" w:right="20" w:firstLine="700"/>
        <w:rPr>
          <w:sz w:val="28"/>
          <w:szCs w:val="28"/>
        </w:rPr>
      </w:pPr>
      <w:r w:rsidRPr="000D325C">
        <w:rPr>
          <w:color w:val="000000"/>
          <w:sz w:val="28"/>
          <w:szCs w:val="28"/>
          <w:lang w:bidi="ru-RU"/>
        </w:rPr>
        <w:t>Руководителям муниципальных общеобразовательных учреждений Ярославского муниципального района, указанных в пункте 1 постановления, обеспечить в 202</w:t>
      </w:r>
      <w:r w:rsidR="00CC03AA">
        <w:rPr>
          <w:color w:val="000000"/>
          <w:sz w:val="28"/>
          <w:szCs w:val="28"/>
          <w:lang w:bidi="ru-RU"/>
        </w:rPr>
        <w:t>4</w:t>
      </w:r>
      <w:r w:rsidRPr="000D325C">
        <w:rPr>
          <w:color w:val="000000"/>
          <w:sz w:val="28"/>
          <w:szCs w:val="28"/>
          <w:lang w:bidi="ru-RU"/>
        </w:rPr>
        <w:t xml:space="preserve"> году прием граждан, имеющих право на получение общего </w:t>
      </w:r>
      <w:r w:rsidRPr="000D325C">
        <w:rPr>
          <w:color w:val="000000"/>
          <w:sz w:val="28"/>
          <w:szCs w:val="28"/>
          <w:lang w:bidi="ru-RU"/>
        </w:rPr>
        <w:lastRenderedPageBreak/>
        <w:t>образования и проживающих на территории, за которой закреплено соответствующее общеобразовательное учреждение.</w:t>
      </w:r>
    </w:p>
    <w:p w:rsidR="00A46A8C" w:rsidRPr="00A46A8C" w:rsidRDefault="00525C77" w:rsidP="009601D8">
      <w:pPr>
        <w:pStyle w:val="24"/>
        <w:numPr>
          <w:ilvl w:val="0"/>
          <w:numId w:val="18"/>
        </w:numPr>
        <w:shd w:val="clear" w:color="auto" w:fill="auto"/>
        <w:spacing w:before="0" w:line="322" w:lineRule="exact"/>
        <w:ind w:left="20" w:right="20" w:firstLine="700"/>
        <w:rPr>
          <w:sz w:val="28"/>
          <w:szCs w:val="28"/>
        </w:rPr>
      </w:pPr>
      <w:r w:rsidRPr="000D325C">
        <w:rPr>
          <w:color w:val="000000"/>
          <w:sz w:val="28"/>
          <w:szCs w:val="28"/>
          <w:lang w:bidi="ru-RU"/>
        </w:rPr>
        <w:t>Признать утратившим</w:t>
      </w:r>
      <w:r w:rsidR="00A46A8C">
        <w:rPr>
          <w:color w:val="000000"/>
          <w:sz w:val="28"/>
          <w:szCs w:val="28"/>
          <w:lang w:bidi="ru-RU"/>
        </w:rPr>
        <w:t>и</w:t>
      </w:r>
      <w:r w:rsidRPr="000D325C">
        <w:rPr>
          <w:color w:val="000000"/>
          <w:sz w:val="28"/>
          <w:szCs w:val="28"/>
          <w:lang w:bidi="ru-RU"/>
        </w:rPr>
        <w:t xml:space="preserve"> силу </w:t>
      </w:r>
      <w:r w:rsidR="00A46A8C">
        <w:rPr>
          <w:color w:val="000000"/>
          <w:sz w:val="28"/>
          <w:szCs w:val="28"/>
          <w:lang w:bidi="ru-RU"/>
        </w:rPr>
        <w:t xml:space="preserve">следующие </w:t>
      </w:r>
      <w:r w:rsidRPr="000D325C">
        <w:rPr>
          <w:color w:val="000000"/>
          <w:sz w:val="28"/>
          <w:szCs w:val="28"/>
          <w:lang w:bidi="ru-RU"/>
        </w:rPr>
        <w:t>постановлени</w:t>
      </w:r>
      <w:r w:rsidR="00A46A8C">
        <w:rPr>
          <w:color w:val="000000"/>
          <w:sz w:val="28"/>
          <w:szCs w:val="28"/>
          <w:lang w:bidi="ru-RU"/>
        </w:rPr>
        <w:t>я</w:t>
      </w:r>
      <w:r w:rsidRPr="000D325C">
        <w:rPr>
          <w:color w:val="000000"/>
          <w:sz w:val="28"/>
          <w:szCs w:val="28"/>
          <w:lang w:bidi="ru-RU"/>
        </w:rPr>
        <w:t xml:space="preserve"> Администрации Ярославского муниципального района</w:t>
      </w:r>
      <w:r w:rsidR="00A46A8C">
        <w:rPr>
          <w:color w:val="000000"/>
          <w:sz w:val="28"/>
          <w:szCs w:val="28"/>
          <w:lang w:bidi="ru-RU"/>
        </w:rPr>
        <w:t>:</w:t>
      </w:r>
    </w:p>
    <w:p w:rsidR="00A46A8C" w:rsidRPr="00A46A8C" w:rsidRDefault="00A46A8C" w:rsidP="00A46A8C">
      <w:pPr>
        <w:pStyle w:val="24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9601D8">
        <w:rPr>
          <w:color w:val="000000"/>
          <w:sz w:val="28"/>
          <w:szCs w:val="28"/>
          <w:lang w:bidi="ru-RU"/>
        </w:rPr>
        <w:t xml:space="preserve">от 14.02.2023 № 328 </w:t>
      </w:r>
      <w:r>
        <w:rPr>
          <w:color w:val="000000"/>
          <w:sz w:val="28"/>
          <w:szCs w:val="28"/>
          <w:lang w:bidi="ru-RU"/>
        </w:rPr>
        <w:t>«</w:t>
      </w:r>
      <w:r w:rsidRPr="00A46A8C">
        <w:rPr>
          <w:color w:val="000000"/>
          <w:sz w:val="28"/>
          <w:szCs w:val="28"/>
          <w:lang w:bidi="ru-RU"/>
        </w:rPr>
        <w:t>О закреплении муниципальных общеобразовательных учреждений ЯМР, реализующих основные общеобразовательные программы начального общего, основного общего и среднего общего образования, за конкретными территориями ЯМР на 2023 год</w:t>
      </w:r>
      <w:r>
        <w:rPr>
          <w:color w:val="000000"/>
          <w:sz w:val="28"/>
          <w:szCs w:val="28"/>
          <w:lang w:bidi="ru-RU"/>
        </w:rPr>
        <w:t>»;</w:t>
      </w:r>
    </w:p>
    <w:p w:rsidR="009601D8" w:rsidRPr="009601D8" w:rsidRDefault="00A46A8C" w:rsidP="00A46A8C">
      <w:pPr>
        <w:pStyle w:val="24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525C77" w:rsidRPr="000D325C">
        <w:rPr>
          <w:color w:val="000000"/>
          <w:sz w:val="28"/>
          <w:szCs w:val="28"/>
          <w:lang w:bidi="ru-RU"/>
        </w:rPr>
        <w:t xml:space="preserve">от </w:t>
      </w:r>
      <w:r w:rsidR="009601D8">
        <w:rPr>
          <w:color w:val="000000"/>
          <w:sz w:val="28"/>
          <w:szCs w:val="28"/>
          <w:lang w:bidi="ru-RU"/>
        </w:rPr>
        <w:t>28</w:t>
      </w:r>
      <w:r w:rsidR="00525C77" w:rsidRPr="000D325C">
        <w:rPr>
          <w:color w:val="000000"/>
          <w:sz w:val="28"/>
          <w:szCs w:val="28"/>
          <w:lang w:bidi="ru-RU"/>
        </w:rPr>
        <w:t>.03.202</w:t>
      </w:r>
      <w:r w:rsidR="009601D8">
        <w:rPr>
          <w:color w:val="000000"/>
          <w:sz w:val="28"/>
          <w:szCs w:val="28"/>
          <w:lang w:bidi="ru-RU"/>
        </w:rPr>
        <w:t>3</w:t>
      </w:r>
      <w:r w:rsidR="0013749D" w:rsidRPr="000D325C">
        <w:rPr>
          <w:color w:val="000000"/>
          <w:sz w:val="28"/>
          <w:szCs w:val="28"/>
          <w:lang w:bidi="ru-RU"/>
        </w:rPr>
        <w:t xml:space="preserve"> № </w:t>
      </w:r>
      <w:r w:rsidR="009601D8">
        <w:rPr>
          <w:color w:val="000000"/>
          <w:sz w:val="28"/>
          <w:szCs w:val="28"/>
          <w:lang w:bidi="ru-RU"/>
        </w:rPr>
        <w:t>6</w:t>
      </w:r>
      <w:r w:rsidR="004E0E2D">
        <w:rPr>
          <w:color w:val="000000"/>
          <w:sz w:val="28"/>
          <w:szCs w:val="28"/>
          <w:lang w:bidi="ru-RU"/>
        </w:rPr>
        <w:t>72</w:t>
      </w:r>
      <w:bookmarkStart w:id="0" w:name="_GoBack"/>
      <w:bookmarkEnd w:id="0"/>
      <w:r w:rsidR="00525C77" w:rsidRPr="000D325C">
        <w:rPr>
          <w:color w:val="000000"/>
          <w:sz w:val="28"/>
          <w:szCs w:val="28"/>
          <w:lang w:bidi="ru-RU"/>
        </w:rPr>
        <w:t xml:space="preserve"> </w:t>
      </w:r>
      <w:r w:rsidR="009601D8">
        <w:rPr>
          <w:color w:val="000000"/>
          <w:sz w:val="28"/>
          <w:szCs w:val="28"/>
          <w:lang w:bidi="ru-RU"/>
        </w:rPr>
        <w:t>«</w:t>
      </w:r>
      <w:r w:rsidR="009601D8" w:rsidRPr="009601D8">
        <w:rPr>
          <w:color w:val="000000"/>
          <w:sz w:val="28"/>
          <w:szCs w:val="28"/>
          <w:lang w:bidi="ru-RU"/>
        </w:rPr>
        <w:t>О внесении изменений в постановление Администрации ЯМР от 14.02.2023 № 328 «О закреплении муниципальных общеобразовательных учреждений ЯМР, реализующих основные общеобразовательные программы начального общего, основного общего и среднего общего образования, за конкретными территориями ЯМР на 2023 год»</w:t>
      </w:r>
      <w:r w:rsidR="009601D8">
        <w:rPr>
          <w:color w:val="000000"/>
          <w:sz w:val="28"/>
          <w:szCs w:val="28"/>
          <w:lang w:bidi="ru-RU"/>
        </w:rPr>
        <w:t>.</w:t>
      </w:r>
    </w:p>
    <w:p w:rsidR="00525C77" w:rsidRPr="000D325C" w:rsidRDefault="00525C77" w:rsidP="0013749D">
      <w:pPr>
        <w:pStyle w:val="24"/>
        <w:numPr>
          <w:ilvl w:val="0"/>
          <w:numId w:val="18"/>
        </w:numPr>
        <w:shd w:val="clear" w:color="auto" w:fill="auto"/>
        <w:spacing w:before="0" w:line="326" w:lineRule="exact"/>
        <w:ind w:left="20" w:right="160" w:firstLine="700"/>
        <w:rPr>
          <w:sz w:val="28"/>
          <w:szCs w:val="28"/>
        </w:rPr>
      </w:pPr>
      <w:r w:rsidRPr="000D325C">
        <w:rPr>
          <w:color w:val="000000"/>
          <w:sz w:val="28"/>
          <w:szCs w:val="28"/>
          <w:lang w:bidi="ru-RU"/>
        </w:rPr>
        <w:t xml:space="preserve">Контроль за исполнением постановления возложить на заместителя Главы Администрации </w:t>
      </w:r>
      <w:r w:rsidR="009601D8">
        <w:rPr>
          <w:color w:val="000000"/>
          <w:sz w:val="28"/>
          <w:szCs w:val="28"/>
          <w:lang w:bidi="ru-RU"/>
        </w:rPr>
        <w:t>ЯМР по социальной политике Е.В. </w:t>
      </w:r>
      <w:proofErr w:type="gramStart"/>
      <w:r w:rsidRPr="000D325C">
        <w:rPr>
          <w:color w:val="000000"/>
          <w:sz w:val="28"/>
          <w:szCs w:val="28"/>
          <w:lang w:bidi="ru-RU"/>
        </w:rPr>
        <w:t>Мартышкину</w:t>
      </w:r>
      <w:proofErr w:type="gramEnd"/>
      <w:r w:rsidRPr="000D325C">
        <w:rPr>
          <w:color w:val="000000"/>
          <w:sz w:val="28"/>
          <w:szCs w:val="28"/>
          <w:lang w:bidi="ru-RU"/>
        </w:rPr>
        <w:t>.</w:t>
      </w:r>
    </w:p>
    <w:p w:rsidR="00525C77" w:rsidRPr="00D85D86" w:rsidRDefault="00525C77" w:rsidP="00D85D86">
      <w:pPr>
        <w:pStyle w:val="24"/>
        <w:numPr>
          <w:ilvl w:val="0"/>
          <w:numId w:val="18"/>
        </w:numPr>
        <w:shd w:val="clear" w:color="auto" w:fill="auto"/>
        <w:spacing w:before="0" w:line="326" w:lineRule="exact"/>
        <w:ind w:left="20" w:firstLine="700"/>
      </w:pPr>
      <w:r w:rsidRPr="000D325C">
        <w:rPr>
          <w:color w:val="000000"/>
          <w:sz w:val="28"/>
          <w:szCs w:val="28"/>
          <w:lang w:bidi="ru-RU"/>
        </w:rPr>
        <w:t>Постановление вступает в силу со дня официального опубликования</w:t>
      </w:r>
      <w:r>
        <w:rPr>
          <w:color w:val="000000"/>
          <w:sz w:val="24"/>
          <w:szCs w:val="24"/>
          <w:lang w:bidi="ru-RU"/>
        </w:rPr>
        <w:t>.</w:t>
      </w:r>
    </w:p>
    <w:p w:rsidR="00D85D86" w:rsidRDefault="00D85D86" w:rsidP="00D85D86">
      <w:pPr>
        <w:pStyle w:val="24"/>
        <w:shd w:val="clear" w:color="auto" w:fill="auto"/>
        <w:spacing w:before="0" w:line="326" w:lineRule="exact"/>
        <w:rPr>
          <w:color w:val="000000"/>
          <w:sz w:val="24"/>
          <w:szCs w:val="24"/>
          <w:lang w:bidi="ru-RU"/>
        </w:rPr>
      </w:pPr>
    </w:p>
    <w:p w:rsidR="00D85D86" w:rsidRPr="00D85D86" w:rsidRDefault="00D85D86" w:rsidP="00D85D86">
      <w:pPr>
        <w:pStyle w:val="24"/>
        <w:shd w:val="clear" w:color="auto" w:fill="auto"/>
        <w:spacing w:before="0" w:line="326" w:lineRule="exact"/>
        <w:rPr>
          <w:sz w:val="28"/>
          <w:szCs w:val="28"/>
        </w:rPr>
      </w:pPr>
    </w:p>
    <w:p w:rsidR="002C7A4A" w:rsidRDefault="00DE7450" w:rsidP="00D85D86">
      <w:pPr>
        <w:pStyle w:val="a6"/>
        <w:ind w:left="0"/>
        <w:jc w:val="both"/>
      </w:pPr>
      <w:r>
        <w:t xml:space="preserve">ВРИО </w:t>
      </w:r>
      <w:r w:rsidR="0013749D" w:rsidRPr="005C188B">
        <w:t>Глав</w:t>
      </w:r>
      <w:r>
        <w:t>ы</w:t>
      </w:r>
      <w:r w:rsidR="0013749D" w:rsidRPr="005C188B">
        <w:t xml:space="preserve"> </w:t>
      </w:r>
    </w:p>
    <w:p w:rsidR="0013749D" w:rsidRDefault="002C7A4A" w:rsidP="00D85D86">
      <w:pPr>
        <w:pStyle w:val="a6"/>
        <w:ind w:left="0"/>
        <w:jc w:val="both"/>
      </w:pPr>
      <w:r>
        <w:t>Администрации ЯМР</w:t>
      </w:r>
      <w:r w:rsidR="0013749D" w:rsidRPr="005C188B">
        <w:t xml:space="preserve">                                       </w:t>
      </w:r>
      <w:r w:rsidR="0013749D">
        <w:t xml:space="preserve">           </w:t>
      </w:r>
      <w:r w:rsidR="00DD6BBE">
        <w:t xml:space="preserve">    </w:t>
      </w:r>
      <w:r>
        <w:t xml:space="preserve">   </w:t>
      </w:r>
      <w:r w:rsidR="00DD6BBE">
        <w:t xml:space="preserve">  </w:t>
      </w:r>
      <w:r w:rsidR="0013749D" w:rsidRPr="005C188B">
        <w:t xml:space="preserve">          </w:t>
      </w:r>
      <w:r w:rsidR="00DE7450">
        <w:t>А.Н</w:t>
      </w:r>
      <w:r w:rsidR="0013749D" w:rsidRPr="005C188B">
        <w:t xml:space="preserve">. </w:t>
      </w:r>
      <w:r w:rsidR="00DE7450">
        <w:t>Кошла</w:t>
      </w:r>
      <w:r w:rsidR="0013749D">
        <w:t>ков</w:t>
      </w:r>
    </w:p>
    <w:p w:rsidR="0013749D" w:rsidRDefault="0013749D" w:rsidP="00D85D86">
      <w:pPr>
        <w:pStyle w:val="ac"/>
      </w:pPr>
    </w:p>
    <w:p w:rsidR="0013749D" w:rsidRPr="00D32216" w:rsidRDefault="0013749D" w:rsidP="00D85D86">
      <w:pPr>
        <w:pStyle w:val="24"/>
        <w:shd w:val="clear" w:color="auto" w:fill="auto"/>
        <w:spacing w:before="0" w:line="326" w:lineRule="exact"/>
      </w:pPr>
    </w:p>
    <w:p w:rsidR="00D32216" w:rsidRDefault="00D32216">
      <w:r>
        <w:br w:type="page"/>
      </w:r>
    </w:p>
    <w:p w:rsidR="00525C77" w:rsidRPr="000D325C" w:rsidRDefault="00525C77" w:rsidP="00C26C7D">
      <w:pPr>
        <w:pStyle w:val="24"/>
        <w:shd w:val="clear" w:color="auto" w:fill="auto"/>
        <w:spacing w:before="0" w:line="240" w:lineRule="exact"/>
        <w:ind w:left="6096"/>
        <w:jc w:val="left"/>
        <w:rPr>
          <w:sz w:val="28"/>
          <w:szCs w:val="28"/>
        </w:rPr>
      </w:pPr>
      <w:r w:rsidRPr="000D325C">
        <w:rPr>
          <w:color w:val="000000"/>
          <w:sz w:val="28"/>
          <w:szCs w:val="28"/>
          <w:lang w:bidi="ru-RU"/>
        </w:rPr>
        <w:lastRenderedPageBreak/>
        <w:t>ПРИЛОЖЕНИЕ</w:t>
      </w:r>
    </w:p>
    <w:p w:rsidR="00525C77" w:rsidRPr="000D325C" w:rsidRDefault="00525C77" w:rsidP="00C26C7D">
      <w:pPr>
        <w:pStyle w:val="24"/>
        <w:shd w:val="clear" w:color="auto" w:fill="auto"/>
        <w:spacing w:before="0" w:after="315" w:line="312" w:lineRule="exact"/>
        <w:ind w:left="6096" w:right="920"/>
        <w:jc w:val="left"/>
        <w:rPr>
          <w:color w:val="000000"/>
          <w:sz w:val="28"/>
          <w:szCs w:val="28"/>
          <w:lang w:bidi="ru-RU"/>
        </w:rPr>
      </w:pPr>
      <w:r w:rsidRPr="000D325C">
        <w:rPr>
          <w:color w:val="000000"/>
          <w:sz w:val="28"/>
          <w:szCs w:val="28"/>
          <w:lang w:bidi="ru-RU"/>
        </w:rPr>
        <w:t>к постановлению Администрации ЯМР от</w:t>
      </w:r>
      <w:r w:rsidR="00C26C7D">
        <w:rPr>
          <w:color w:val="000000"/>
          <w:sz w:val="28"/>
          <w:szCs w:val="28"/>
          <w:lang w:bidi="ru-RU"/>
        </w:rPr>
        <w:t xml:space="preserve"> </w:t>
      </w:r>
      <w:r w:rsidR="00475D96">
        <w:rPr>
          <w:color w:val="000000"/>
          <w:sz w:val="28"/>
          <w:szCs w:val="28"/>
          <w:lang w:bidi="ru-RU"/>
        </w:rPr>
        <w:t>_________</w:t>
      </w:r>
      <w:r w:rsidR="00C26C7D">
        <w:rPr>
          <w:color w:val="000000"/>
          <w:sz w:val="28"/>
          <w:szCs w:val="28"/>
          <w:lang w:bidi="ru-RU"/>
        </w:rPr>
        <w:t xml:space="preserve"> </w:t>
      </w:r>
      <w:r w:rsidRPr="000D325C">
        <w:rPr>
          <w:color w:val="000000"/>
          <w:sz w:val="28"/>
          <w:szCs w:val="28"/>
          <w:lang w:bidi="ru-RU"/>
        </w:rPr>
        <w:t>№</w:t>
      </w:r>
      <w:r w:rsidR="00C26C7D">
        <w:rPr>
          <w:color w:val="000000"/>
          <w:sz w:val="28"/>
          <w:szCs w:val="28"/>
          <w:lang w:bidi="ru-RU"/>
        </w:rPr>
        <w:t> </w:t>
      </w:r>
      <w:r w:rsidR="00475D96">
        <w:rPr>
          <w:color w:val="000000"/>
          <w:sz w:val="28"/>
          <w:szCs w:val="28"/>
          <w:lang w:bidi="ru-RU"/>
        </w:rPr>
        <w:t>____</w:t>
      </w:r>
    </w:p>
    <w:p w:rsidR="00C26C7D" w:rsidRDefault="00C26C7D" w:rsidP="00525C77">
      <w:pPr>
        <w:pStyle w:val="23"/>
        <w:shd w:val="clear" w:color="auto" w:fill="auto"/>
        <w:spacing w:before="0" w:after="0" w:line="293" w:lineRule="exact"/>
        <w:ind w:left="180"/>
        <w:jc w:val="center"/>
        <w:rPr>
          <w:color w:val="000000"/>
          <w:sz w:val="28"/>
          <w:szCs w:val="28"/>
          <w:lang w:bidi="ru-RU"/>
        </w:rPr>
      </w:pPr>
    </w:p>
    <w:p w:rsidR="00525C77" w:rsidRPr="000D325C" w:rsidRDefault="00525C77" w:rsidP="00525C77">
      <w:pPr>
        <w:pStyle w:val="23"/>
        <w:shd w:val="clear" w:color="auto" w:fill="auto"/>
        <w:spacing w:before="0" w:after="0" w:line="293" w:lineRule="exact"/>
        <w:ind w:left="180"/>
        <w:jc w:val="center"/>
        <w:rPr>
          <w:sz w:val="28"/>
          <w:szCs w:val="28"/>
        </w:rPr>
      </w:pPr>
      <w:r w:rsidRPr="000D325C">
        <w:rPr>
          <w:color w:val="000000"/>
          <w:sz w:val="28"/>
          <w:szCs w:val="28"/>
          <w:lang w:bidi="ru-RU"/>
        </w:rPr>
        <w:t>Закрепление</w:t>
      </w:r>
    </w:p>
    <w:p w:rsidR="00525C77" w:rsidRPr="000D325C" w:rsidRDefault="00525C77" w:rsidP="00525C77">
      <w:pPr>
        <w:pStyle w:val="23"/>
        <w:shd w:val="clear" w:color="auto" w:fill="auto"/>
        <w:spacing w:before="0" w:after="242" w:line="293" w:lineRule="exact"/>
        <w:ind w:left="180"/>
        <w:jc w:val="center"/>
        <w:rPr>
          <w:color w:val="000000"/>
          <w:sz w:val="28"/>
          <w:szCs w:val="28"/>
          <w:lang w:bidi="ru-RU"/>
        </w:rPr>
      </w:pPr>
      <w:r w:rsidRPr="000D325C">
        <w:rPr>
          <w:color w:val="000000"/>
          <w:sz w:val="28"/>
          <w:szCs w:val="28"/>
          <w:lang w:bidi="ru-RU"/>
        </w:rPr>
        <w:t>муниципальных общеобразовательных учреждений Ярославского муниципального района, реализующих основные общеобразовательные программы начального общего, основного общего и среднего общего образования, за конкретными территориями Ярославского муниципального района</w:t>
      </w:r>
      <w:r w:rsidR="003D4650" w:rsidRPr="000D325C">
        <w:rPr>
          <w:color w:val="000000"/>
          <w:sz w:val="28"/>
          <w:szCs w:val="28"/>
          <w:lang w:bidi="ru-RU"/>
        </w:rPr>
        <w:t xml:space="preserve"> </w:t>
      </w:r>
      <w:r w:rsidRPr="000D325C">
        <w:rPr>
          <w:color w:val="000000"/>
          <w:sz w:val="28"/>
          <w:szCs w:val="28"/>
          <w:lang w:bidi="ru-RU"/>
        </w:rPr>
        <w:t>на 202</w:t>
      </w:r>
      <w:r w:rsidR="006C0B4B">
        <w:rPr>
          <w:color w:val="000000"/>
          <w:sz w:val="28"/>
          <w:szCs w:val="28"/>
          <w:lang w:bidi="ru-RU"/>
        </w:rPr>
        <w:t>4</w:t>
      </w:r>
      <w:r w:rsidRPr="000D325C">
        <w:rPr>
          <w:color w:val="000000"/>
          <w:sz w:val="28"/>
          <w:szCs w:val="28"/>
          <w:lang w:bidi="ru-RU"/>
        </w:rPr>
        <w:t xml:space="preserve"> год</w:t>
      </w:r>
    </w:p>
    <w:p w:rsidR="008240A9" w:rsidRDefault="008240A9" w:rsidP="00525C77">
      <w:pPr>
        <w:pStyle w:val="23"/>
        <w:shd w:val="clear" w:color="auto" w:fill="auto"/>
        <w:spacing w:before="0" w:after="242" w:line="293" w:lineRule="exact"/>
        <w:ind w:left="180"/>
        <w:jc w:val="center"/>
        <w:rPr>
          <w:color w:val="000000"/>
          <w:sz w:val="24"/>
          <w:szCs w:val="24"/>
          <w:lang w:bidi="ru-RU"/>
        </w:rPr>
      </w:pPr>
    </w:p>
    <w:tbl>
      <w:tblPr>
        <w:tblStyle w:val="ae"/>
        <w:tblW w:w="0" w:type="auto"/>
        <w:tblInd w:w="180" w:type="dxa"/>
        <w:tblLook w:val="04A0" w:firstRow="1" w:lastRow="0" w:firstColumn="1" w:lastColumn="0" w:noHBand="0" w:noVBand="1"/>
      </w:tblPr>
      <w:tblGrid>
        <w:gridCol w:w="851"/>
        <w:gridCol w:w="3188"/>
        <w:gridCol w:w="5431"/>
      </w:tblGrid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tabs>
                <w:tab w:val="left" w:pos="196"/>
              </w:tabs>
              <w:spacing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  <w:r w:rsidRPr="00A66129">
              <w:rPr>
                <w:rFonts w:eastAsia="Calibri"/>
                <w:bCs/>
                <w:sz w:val="28"/>
                <w:szCs w:val="28"/>
              </w:rPr>
              <w:t xml:space="preserve">№ </w:t>
            </w:r>
          </w:p>
          <w:p w:rsidR="009473A0" w:rsidRPr="00A66129" w:rsidRDefault="009473A0" w:rsidP="009473A0">
            <w:pPr>
              <w:widowControl w:val="0"/>
              <w:tabs>
                <w:tab w:val="left" w:pos="196"/>
              </w:tabs>
              <w:spacing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A66129">
              <w:rPr>
                <w:rFonts w:eastAsia="Calibri"/>
                <w:bCs/>
                <w:sz w:val="28"/>
                <w:szCs w:val="28"/>
              </w:rPr>
              <w:t>п</w:t>
            </w:r>
            <w:proofErr w:type="gramEnd"/>
            <w:r w:rsidRPr="00A66129">
              <w:rPr>
                <w:rFonts w:eastAsia="Calibri"/>
                <w:bCs/>
                <w:sz w:val="28"/>
                <w:szCs w:val="28"/>
              </w:rPr>
              <w:t>/п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66129">
              <w:rPr>
                <w:rFonts w:eastAsia="Calibri"/>
                <w:bCs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66129">
              <w:rPr>
                <w:rFonts w:eastAsia="Calibri"/>
                <w:bCs/>
                <w:sz w:val="28"/>
                <w:szCs w:val="28"/>
              </w:rPr>
              <w:t>Наименование населенного пункта Ярославского муниципального района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after="242" w:line="293" w:lineRule="exact"/>
              <w:rPr>
                <w:rFonts w:eastAsia="Calibri"/>
                <w:bCs/>
                <w:sz w:val="28"/>
                <w:szCs w:val="28"/>
              </w:rPr>
            </w:pPr>
            <w:r w:rsidRPr="00A66129">
              <w:rPr>
                <w:rFonts w:eastAsia="Calibri"/>
                <w:bCs/>
                <w:sz w:val="28"/>
                <w:szCs w:val="28"/>
              </w:rPr>
              <w:t>МОУ Григорьевская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after="242" w:line="293" w:lineRule="exact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A66129">
              <w:rPr>
                <w:rFonts w:eastAsia="Calibri"/>
                <w:bCs/>
                <w:sz w:val="28"/>
                <w:szCs w:val="28"/>
              </w:rPr>
              <w:t xml:space="preserve">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Григорьевское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с.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Аристово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Богословка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 Боярское,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Головинское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Думино</w:t>
            </w:r>
            <w:proofErr w:type="spellEnd"/>
            <w:r w:rsidR="00C95F92">
              <w:rPr>
                <w:rFonts w:eastAsia="Calibri"/>
                <w:bCs/>
                <w:sz w:val="28"/>
                <w:szCs w:val="28"/>
              </w:rPr>
              <w:t>, ДНП «Лесная сказка», д. 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Русаново</w:t>
            </w:r>
            <w:proofErr w:type="spellEnd"/>
            <w:r w:rsidR="00C95F92">
              <w:rPr>
                <w:rFonts w:eastAsia="Calibri"/>
                <w:bCs/>
                <w:sz w:val="28"/>
                <w:szCs w:val="28"/>
              </w:rPr>
              <w:t xml:space="preserve">, д. </w:t>
            </w:r>
            <w:proofErr w:type="spellStart"/>
            <w:r w:rsidR="00C95F92">
              <w:rPr>
                <w:rFonts w:eastAsia="Calibri"/>
                <w:bCs/>
                <w:sz w:val="28"/>
                <w:szCs w:val="28"/>
              </w:rPr>
              <w:t>Колокуново</w:t>
            </w:r>
            <w:proofErr w:type="spellEnd"/>
            <w:r w:rsidR="00C95F92">
              <w:rPr>
                <w:rFonts w:eastAsia="Calibri"/>
                <w:bCs/>
                <w:sz w:val="28"/>
                <w:szCs w:val="28"/>
              </w:rPr>
              <w:t>, д. Поречье, д. 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Подосениха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>, д. 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Скоморохово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 Юрьево, д. Бор, </w:t>
            </w:r>
            <w:r w:rsidR="00C95F92">
              <w:rPr>
                <w:rFonts w:eastAsia="Calibri"/>
                <w:bCs/>
                <w:sz w:val="28"/>
                <w:szCs w:val="28"/>
              </w:rPr>
              <w:t xml:space="preserve">д. </w:t>
            </w:r>
            <w:proofErr w:type="spellStart"/>
            <w:r w:rsidR="00C95F92">
              <w:rPr>
                <w:rFonts w:eastAsia="Calibri"/>
                <w:bCs/>
                <w:sz w:val="28"/>
                <w:szCs w:val="28"/>
              </w:rPr>
              <w:t>Коробово</w:t>
            </w:r>
            <w:proofErr w:type="spellEnd"/>
            <w:r w:rsidR="00C95F92">
              <w:rPr>
                <w:rFonts w:eastAsia="Calibri"/>
                <w:bCs/>
                <w:sz w:val="28"/>
                <w:szCs w:val="28"/>
              </w:rPr>
              <w:t>, д. </w:t>
            </w:r>
            <w:proofErr w:type="spellStart"/>
            <w:r w:rsidR="00C95F92">
              <w:rPr>
                <w:rFonts w:eastAsia="Calibri"/>
                <w:bCs/>
                <w:sz w:val="28"/>
                <w:szCs w:val="28"/>
              </w:rPr>
              <w:t>Матренино</w:t>
            </w:r>
            <w:proofErr w:type="spellEnd"/>
            <w:r w:rsidR="00C95F92">
              <w:rPr>
                <w:rFonts w:eastAsia="Calibri"/>
                <w:bCs/>
                <w:sz w:val="28"/>
                <w:szCs w:val="28"/>
              </w:rPr>
              <w:t>, тер.</w:t>
            </w:r>
            <w:proofErr w:type="gramEnd"/>
            <w:r w:rsidR="00C95F92">
              <w:rPr>
                <w:rFonts w:eastAsia="Calibri"/>
                <w:bCs/>
                <w:sz w:val="28"/>
                <w:szCs w:val="28"/>
              </w:rPr>
              <w:t> </w:t>
            </w:r>
            <w:r w:rsidRPr="00A66129">
              <w:rPr>
                <w:rFonts w:eastAsia="Calibri"/>
                <w:bCs/>
                <w:sz w:val="28"/>
                <w:szCs w:val="28"/>
              </w:rPr>
              <w:t>СНОТ «Красный Бор», тер. СНТ «Орион», СНОТ «Бор», тер. ДНП «Заволжская Ривьера», тер. ДНП «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Шиголость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», тер. ТСН «Жуково», тер. «Живой источник»,  тер.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Шиголость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 – 2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after="242" w:line="293" w:lineRule="exact"/>
              <w:rPr>
                <w:rFonts w:eastAsia="Calibri"/>
                <w:bCs/>
                <w:sz w:val="28"/>
                <w:szCs w:val="28"/>
              </w:rPr>
            </w:pPr>
            <w:r w:rsidRPr="00A66129">
              <w:rPr>
                <w:rFonts w:eastAsia="Calibri"/>
                <w:bCs/>
                <w:sz w:val="28"/>
                <w:szCs w:val="28"/>
              </w:rPr>
              <w:t xml:space="preserve">МОУ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Дубковская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after="242" w:line="293" w:lineRule="exact"/>
              <w:rPr>
                <w:rFonts w:eastAsia="Calibri"/>
                <w:bCs/>
                <w:sz w:val="28"/>
                <w:szCs w:val="28"/>
              </w:rPr>
            </w:pPr>
            <w:r w:rsidRPr="00A66129">
              <w:rPr>
                <w:rFonts w:eastAsia="Calibri"/>
                <w:bCs/>
                <w:sz w:val="28"/>
                <w:szCs w:val="28"/>
              </w:rPr>
              <w:t xml:space="preserve">д. </w:t>
            </w:r>
            <w:proofErr w:type="gramStart"/>
            <w:r w:rsidRPr="00A66129">
              <w:rPr>
                <w:rFonts w:eastAsia="Calibri"/>
                <w:bCs/>
                <w:sz w:val="28"/>
                <w:szCs w:val="28"/>
              </w:rPr>
              <w:t>Большое</w:t>
            </w:r>
            <w:proofErr w:type="gramEnd"/>
            <w:r w:rsidRPr="00A66129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Темерово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Гончарово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>, п. Дубки, д. 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Зиновское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Черелисино</w:t>
            </w:r>
            <w:proofErr w:type="spellEnd"/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Ивняковская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after="242" w:line="293" w:lineRule="exact"/>
              <w:rPr>
                <w:rFonts w:eastAsia="Calibri"/>
                <w:bCs/>
                <w:sz w:val="28"/>
                <w:szCs w:val="28"/>
              </w:rPr>
            </w:pPr>
            <w:r w:rsidRPr="00A66129">
              <w:rPr>
                <w:rFonts w:eastAsia="Calibri"/>
                <w:bCs/>
                <w:sz w:val="28"/>
                <w:szCs w:val="28"/>
              </w:rPr>
              <w:t xml:space="preserve">п. Ивняки,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Бельково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Березовки,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Бойтово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Воробьево,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Горбуново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>, д. Зверинцы, д. Иваново-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Кошевники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Коровайцево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Костино,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Леонтъевское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Медведково,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Никульское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Осовые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Прикалитки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д. Раздолье, д.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Ременицы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</w:t>
            </w:r>
            <w:proofErr w:type="gramStart"/>
            <w:r w:rsidRPr="00A66129">
              <w:rPr>
                <w:rFonts w:eastAsia="Calibri"/>
                <w:bCs/>
                <w:sz w:val="28"/>
                <w:szCs w:val="28"/>
              </w:rPr>
              <w:t>.С</w:t>
            </w:r>
            <w:proofErr w:type="gramEnd"/>
            <w:r w:rsidRPr="00A66129">
              <w:rPr>
                <w:rFonts w:eastAsia="Calibri"/>
                <w:bCs/>
                <w:sz w:val="28"/>
                <w:szCs w:val="28"/>
              </w:rPr>
              <w:t>абельницы</w:t>
            </w:r>
            <w:proofErr w:type="spellEnd"/>
          </w:p>
        </w:tc>
      </w:tr>
      <w:tr w:rsidR="009473A0" w:rsidRPr="00A66129" w:rsidTr="009473A0">
        <w:trPr>
          <w:trHeight w:val="1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8" w:lineRule="exact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Иванищевская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after="242" w:line="293" w:lineRule="exac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</w:t>
            </w:r>
            <w:proofErr w:type="gramStart"/>
            <w:r w:rsidRPr="00A66129"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 w:rsidRPr="00A66129">
              <w:rPr>
                <w:rFonts w:eastAsia="Calibri"/>
                <w:bCs/>
                <w:sz w:val="28"/>
                <w:szCs w:val="28"/>
              </w:rPr>
              <w:t>аканово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д.Голенцево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д.Гридино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д.Дорогилино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д.Дулепово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д.Есемово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д.Иванищево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д.Ивково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д.Каблуково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д.Колокуново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д.Корнево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д.Крюково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д.Нагавки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д.Пономарево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д.Старово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д.Филинское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д.Хламовское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д.Черемсаново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д.Юрино</w:t>
            </w:r>
            <w:proofErr w:type="spellEnd"/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312" w:lineRule="exact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Карачихская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after="242" w:line="293" w:lineRule="exact"/>
              <w:rPr>
                <w:rFonts w:eastAsia="Calibri"/>
                <w:bCs/>
                <w:sz w:val="28"/>
                <w:szCs w:val="28"/>
              </w:rPr>
            </w:pPr>
            <w:r w:rsidRPr="00A66129">
              <w:rPr>
                <w:rFonts w:eastAsia="Calibri"/>
                <w:bCs/>
                <w:sz w:val="28"/>
                <w:szCs w:val="28"/>
              </w:rPr>
              <w:t xml:space="preserve">д. Ивановский Перевоз,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</w:t>
            </w:r>
            <w:proofErr w:type="gramStart"/>
            <w:r w:rsidRPr="00A66129">
              <w:rPr>
                <w:rFonts w:eastAsia="Calibri"/>
                <w:bCs/>
                <w:sz w:val="28"/>
                <w:szCs w:val="28"/>
              </w:rPr>
              <w:t>.К</w:t>
            </w:r>
            <w:proofErr w:type="gramEnd"/>
            <w:r w:rsidRPr="00A66129">
              <w:rPr>
                <w:rFonts w:eastAsia="Calibri"/>
                <w:bCs/>
                <w:sz w:val="28"/>
                <w:szCs w:val="28"/>
              </w:rPr>
              <w:t>урилково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д.Суринское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д.Чурилково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п.Карачиха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д.Ломки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с.Пахна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д.Пеньки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п.Суринский</w:t>
            </w:r>
            <w:proofErr w:type="spellEnd"/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8" w:lineRule="exact"/>
              <w:ind w:left="10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Красноткацкая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after="242" w:line="293" w:lineRule="exact"/>
              <w:rPr>
                <w:rFonts w:eastAsia="Calibri"/>
                <w:bCs/>
                <w:sz w:val="28"/>
                <w:szCs w:val="28"/>
              </w:rPr>
            </w:pPr>
            <w:r w:rsidRPr="00A66129">
              <w:rPr>
                <w:rFonts w:eastAsia="Calibri"/>
                <w:bCs/>
                <w:sz w:val="28"/>
                <w:szCs w:val="28"/>
              </w:rPr>
              <w:t xml:space="preserve">п. Красные Ткачи,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</w:t>
            </w:r>
            <w:proofErr w:type="gramStart"/>
            <w:r w:rsidRPr="00A66129">
              <w:rPr>
                <w:rFonts w:eastAsia="Calibri"/>
                <w:bCs/>
                <w:sz w:val="28"/>
                <w:szCs w:val="28"/>
              </w:rPr>
              <w:t>.Б</w:t>
            </w:r>
            <w:proofErr w:type="gramEnd"/>
            <w:r w:rsidRPr="00A66129">
              <w:rPr>
                <w:rFonts w:eastAsia="Calibri"/>
                <w:bCs/>
                <w:sz w:val="28"/>
                <w:szCs w:val="28"/>
              </w:rPr>
              <w:t>елкино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д.Бечихино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д.Боровая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с.Введенье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д.Ершово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д.Зманово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д.Комарово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д.Кормилицино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д.Королево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д.Лупычево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д.Матьково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д.Митино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д.Ноготино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д.Прасковьино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д.Прохоровское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д.Селифонтово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д.Чуркино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п. пансионата «Ярославль», 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302" w:lineRule="exact"/>
              <w:ind w:left="10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Кузнечихинская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after="242" w:line="293" w:lineRule="exac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</w:t>
            </w:r>
            <w:proofErr w:type="gramStart"/>
            <w:r w:rsidRPr="00A66129">
              <w:rPr>
                <w:rFonts w:eastAsia="Calibri"/>
                <w:bCs/>
                <w:sz w:val="28"/>
                <w:szCs w:val="28"/>
              </w:rPr>
              <w:t>.К</w:t>
            </w:r>
            <w:proofErr w:type="gramEnd"/>
            <w:r w:rsidRPr="00A66129">
              <w:rPr>
                <w:rFonts w:eastAsia="Calibri"/>
                <w:bCs/>
                <w:sz w:val="28"/>
                <w:szCs w:val="28"/>
              </w:rPr>
              <w:t>узнечиха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 (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Кузничихинский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 с/о),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д.Борисово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д.Бутрево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д.Василево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д.Коптево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с.Наумово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д.Подвязново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с.Пономарево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д.Почаево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с.Прусово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с.Сереново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тер. СНТ Надежда, станция 4 км,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</w:t>
            </w:r>
            <w:proofErr w:type="gramStart"/>
            <w:r w:rsidRPr="00A66129">
              <w:rPr>
                <w:rFonts w:eastAsia="Calibri"/>
                <w:bCs/>
                <w:sz w:val="28"/>
                <w:szCs w:val="28"/>
              </w:rPr>
              <w:t>.Ф</w:t>
            </w:r>
            <w:proofErr w:type="gramEnd"/>
            <w:r w:rsidRPr="00A66129">
              <w:rPr>
                <w:rFonts w:eastAsia="Calibri"/>
                <w:bCs/>
                <w:sz w:val="28"/>
                <w:szCs w:val="28"/>
              </w:rPr>
              <w:t>илино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д.Юрятино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станция 296 км,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д.Андреевское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д.Большое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 Филимоново,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д.Гаврилово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д.Калинтьевская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д.Ларино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д.Липовицы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д.Малое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 Филимоново,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д.Семеново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д.Сентьевская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д.Терентьевская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д.Шехнино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>, тер. СНТ Заволжье, тер. СНТ Ёлочка, тер. СНТ Нива, тер. СНТ Полянки, тер. ТСН «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Грибовка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>»,</w:t>
            </w:r>
            <w:r w:rsidR="003D643A">
              <w:rPr>
                <w:rFonts w:eastAsia="Calibri"/>
                <w:sz w:val="28"/>
                <w:szCs w:val="28"/>
              </w:rPr>
              <w:t xml:space="preserve"> тер. </w:t>
            </w:r>
            <w:r w:rsidR="003D643A" w:rsidRPr="00A66129">
              <w:rPr>
                <w:rFonts w:eastAsia="Calibri"/>
                <w:sz w:val="28"/>
                <w:szCs w:val="28"/>
              </w:rPr>
              <w:t>ТСН Звенящие сосны</w:t>
            </w:r>
            <w:r w:rsidR="003D643A">
              <w:rPr>
                <w:rFonts w:eastAsia="Calibri"/>
                <w:sz w:val="28"/>
                <w:szCs w:val="28"/>
              </w:rPr>
              <w:t>,</w:t>
            </w:r>
            <w:r w:rsidRPr="00A66129">
              <w:rPr>
                <w:rFonts w:eastAsia="Calibri"/>
                <w:bCs/>
                <w:sz w:val="28"/>
                <w:szCs w:val="28"/>
              </w:rPr>
              <w:t xml:space="preserve"> тер. </w:t>
            </w: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СНТ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Рябинушка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- 2, тер. ТСН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Рябинушка</w:t>
            </w:r>
            <w:proofErr w:type="spellEnd"/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40" w:lineRule="exact"/>
              <w:ind w:left="10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МОУ Курбская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урба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д.Алеханово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д.Большое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Макарово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с.Васильевское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д.Девятово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с.Дегтево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д.Карповское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д.Котово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д.Лаптево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д.Малое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Макарово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с.Михайловское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д.Меленки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д.Нагорное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с.Новленское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д.Семеновское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д.Скрипино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д.Слободка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д.Трощеево</w:t>
            </w:r>
            <w:proofErr w:type="spellEnd"/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40" w:lineRule="exact"/>
              <w:ind w:left="10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Лучинская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88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.А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финеево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д.Бекренево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п.Нагорный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д.Бегоулево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д.Внуково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д.Корюково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с.Лучинское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д.Руденки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д.Сенчугово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д.Телегино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д.Хомутово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п.Щедрино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д.Ямищи</w:t>
            </w:r>
            <w:proofErr w:type="spellEnd"/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8" w:lineRule="exact"/>
              <w:ind w:left="10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Леснополянская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НШ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им.К.Д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 Ушинского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40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расный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Бор,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п.Красный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Бор,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р.п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. Лесная Поляна 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0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МОУ Михайловская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.Г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ригорьевское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д.Дулово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п.Затон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д.Калинино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д.Кипелки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п.Красный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Волгарь,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п.Красный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Холм,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д.Крюковское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д.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Максимовское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п.Михайловский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д.Некрасово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д.Новая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д.Патерево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д.Платуново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д.Попадьино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д.Скоково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СНТ «Ветеран», тер. СНТ «Строитель»,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.Т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урыгино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д.Хабарово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д.Харитоново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,</w:t>
            </w:r>
            <w:r w:rsidRPr="00A6612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д.Ченцы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(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с.п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Ивняковское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),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.Ч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енцы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д.Шоломово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д.Щеглевское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д.Юрьево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д.Ямино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302" w:lineRule="exact"/>
              <w:ind w:left="10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Мокеевская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A0" w:rsidRPr="00A66129" w:rsidRDefault="009473A0" w:rsidP="009473A0">
            <w:pPr>
              <w:widowControl w:val="0"/>
              <w:spacing w:after="242" w:line="293" w:lineRule="exac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</w:t>
            </w:r>
            <w:proofErr w:type="gramStart"/>
            <w:r w:rsidRPr="00A66129">
              <w:rPr>
                <w:rFonts w:eastAsia="Calibri"/>
                <w:bCs/>
                <w:sz w:val="28"/>
                <w:szCs w:val="28"/>
              </w:rPr>
              <w:t>.М</w:t>
            </w:r>
            <w:proofErr w:type="gramEnd"/>
            <w:r w:rsidRPr="00A66129">
              <w:rPr>
                <w:rFonts w:eastAsia="Calibri"/>
                <w:bCs/>
                <w:sz w:val="28"/>
                <w:szCs w:val="28"/>
              </w:rPr>
              <w:t>океевское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д.Акишино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д.Алексеевское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 (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Лютовский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 с/о),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д.Анискино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д.Бердицино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д.Васильево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с.Высоцкое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д.Жабино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д.Исаково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д.Ключи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д.Когаево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д.Куричьево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с.Лютово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ст.Лютово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д.Мальгино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д.Мужево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д.Мутовки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д.Новоселки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 (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Лютовский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 с/о),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д.Облесцево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д.Палутино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д.Пашино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>,</w:t>
            </w:r>
            <w:r w:rsidRPr="00A6612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д.Погорелки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д.Приволье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д.Росляково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д.Рохма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д.Сатыево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с.Сеславино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</w:t>
            </w:r>
            <w:proofErr w:type="gramStart"/>
            <w:r w:rsidRPr="00A66129">
              <w:rPr>
                <w:rFonts w:eastAsia="Calibri"/>
                <w:bCs/>
                <w:sz w:val="28"/>
                <w:szCs w:val="28"/>
              </w:rPr>
              <w:t>.С</w:t>
            </w:r>
            <w:proofErr w:type="gramEnd"/>
            <w:r w:rsidRPr="00A66129">
              <w:rPr>
                <w:rFonts w:eastAsia="Calibri"/>
                <w:bCs/>
                <w:sz w:val="28"/>
                <w:szCs w:val="28"/>
              </w:rPr>
              <w:t>кородумки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д.Софряково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д.Студеново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д.Твердино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д.Торговцево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д.Ушаково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д.Федоровское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д.Харлово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bCs/>
                <w:sz w:val="28"/>
                <w:szCs w:val="28"/>
              </w:rPr>
              <w:t>д.Щипцово</w:t>
            </w:r>
            <w:proofErr w:type="spellEnd"/>
            <w:r w:rsidRPr="00A66129">
              <w:rPr>
                <w:rFonts w:eastAsia="Calibri"/>
                <w:bCs/>
                <w:sz w:val="28"/>
                <w:szCs w:val="28"/>
              </w:rPr>
              <w:t>, д. Яковлево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8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МОУ Мордвиновская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.М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ордвиново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д.Афонино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с.Балакирево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д.Белягино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д.Большое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Симоново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д.Выездново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д.Гаврицы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д.Глинново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д.Давыдово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с.Дмитриевское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д.Дубовицы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д.Ерденево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д.Ермольцево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д.Закоторосье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д.Запрудново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д.Иванцево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с.Игрищи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д.Исаево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д.Калачиха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д.Клещево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д.Колесово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д.Красково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д.Лесково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д.Лопырево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д.Малое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Симоново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д.Михеево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д.Новоселки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(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Мордвиновский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с/о),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д.Осташково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.П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авловское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д.Павлухино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д.Подоль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д.Пуплышево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с.Резанино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д.Рожновки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д.Седельницы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д.Семеновское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д.Семухино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с.Сидоровское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д.Щеколдино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д.Щукино</w:t>
            </w:r>
            <w:proofErr w:type="spellEnd"/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88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Сарафоновская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.С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арафоново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д.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Ананьино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(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Ивняковское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с/п),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д.Бардуково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д.Бекренево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д.Бовыкино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д.Большая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Поповка,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д.Большое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Домнино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д.Борисково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д.Бузаркино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д.Васюково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д.Городищи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д.Гридино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д.Губцево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д.Давыдовское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д.Демково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д.Дорожаево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д.Ефремово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д.Жуково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д.Залесье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д.Зяблицы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д.Ильино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д.Козульки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д.Костяево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д.Котельницы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д.Красная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Горка,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д.Курилово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д.Ларино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.М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алое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Домнино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д.Матвеевское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д.Михальцево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д.Молозиново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д.Новлино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с.Пажа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д.Першино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д.Пестово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д.Петелино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д.Подберезново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д.Поповка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д.Порошино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п.Садовый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п.Смена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с.Спасское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ст.Тенино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д.Терехово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д.Трубенинское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д.Хозницы</w:t>
            </w:r>
            <w:proofErr w:type="spellEnd"/>
          </w:p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</w:p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302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МОУ Спасская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.А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лферово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д.Андреевское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д.Бессмертново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с.Григорцево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с.Григорьевское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д.Давыдово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, тер. ДПК «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Ле-Вилль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»,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.Е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вково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д.Евстигнеево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д.Ерсловское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д.Залужье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д.Иванково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r w:rsidRPr="00A66129">
              <w:rPr>
                <w:rFonts w:eastAsia="Calibri"/>
                <w:sz w:val="28"/>
                <w:szCs w:val="28"/>
              </w:rPr>
              <w:t xml:space="preserve">д. Игнатово,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д.Измайлово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д.Ильинское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д.Клинцево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д.Козлятево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д.Коломино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д.Копытово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д.Корзново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r w:rsidRPr="00A66129">
              <w:rPr>
                <w:rFonts w:eastAsia="Calibri"/>
                <w:sz w:val="28"/>
                <w:szCs w:val="28"/>
              </w:rPr>
              <w:t>д. 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Коченятино</w:t>
            </w:r>
            <w:proofErr w:type="spellEnd"/>
            <w:r w:rsidRPr="00A66129">
              <w:rPr>
                <w:rFonts w:eastAsia="Calibri"/>
                <w:sz w:val="28"/>
                <w:szCs w:val="28"/>
              </w:rPr>
              <w:t xml:space="preserve">, ст. 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Коченятино</w:t>
            </w:r>
            <w:proofErr w:type="spellEnd"/>
            <w:r w:rsidRPr="00A66129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д.Кузьминское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д.Курдеево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д.Ладыгино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д.Лыса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-Гора,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д.Левцово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д.Максуры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д.Мамаево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,</w:t>
            </w:r>
            <w:r w:rsidRPr="00A66129">
              <w:rPr>
                <w:rFonts w:eastAsia="Calibri"/>
                <w:sz w:val="28"/>
                <w:szCs w:val="28"/>
              </w:rPr>
              <w:t xml:space="preserve"> </w:t>
            </w: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д.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Маньково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д. Медведево,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д.Михайловское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д.Нечуково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д.Никиткино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,</w:t>
            </w:r>
            <w:r w:rsidRPr="00A6612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д.Одарино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.П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авловское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д.Петрово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д.Погорелки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д.Полтево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д.Пучково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при ж/д ст.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Пучковский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д.Романцево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д.Росторопово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д.Селехово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д.Сельцо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r w:rsidRPr="00A66129">
              <w:rPr>
                <w:rFonts w:eastAsia="Calibri"/>
                <w:sz w:val="28"/>
                <w:szCs w:val="28"/>
              </w:rPr>
              <w:t>д. Семеновское,</w:t>
            </w: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д.Сосновцы</w:t>
            </w:r>
            <w:proofErr w:type="spellEnd"/>
            <w:r w:rsidRPr="00A66129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с.Спас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-Виталий,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д.Студенцы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д.Точища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с.Ушаково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д.Фатьяново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д.Хмельники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д.Худяково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д.Черкасиха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д.Черкасово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д.Язвицево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, тер. СНТ Надежда, тер. СНТ Орбита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after="60" w:line="240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МОУ СШ им.</w:t>
            </w:r>
          </w:p>
          <w:p w:rsidR="009473A0" w:rsidRPr="00A66129" w:rsidRDefault="009473A0" w:rsidP="009473A0">
            <w:pPr>
              <w:widowControl w:val="0"/>
              <w:spacing w:before="60" w:line="240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Ф.И.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Толбухина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.Т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олбухино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д.Аксеновская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с.Андроники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д.Буконтьево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д.Бухалово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х.Быстреник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д.Дор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д.Дубовики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д.Еремино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д.Зубарево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д.Каликино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д.Климатино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д.Козулино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д.Копосово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д.Курманово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д.Малое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Степанцево,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д.Мусоловка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д.Никифорово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д.Озерки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д.Павловское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д.Петряйки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,</w:t>
            </w:r>
            <w:r w:rsidRPr="00A66129">
              <w:rPr>
                <w:rFonts w:eastAsia="Calibri"/>
                <w:sz w:val="28"/>
                <w:szCs w:val="28"/>
              </w:rPr>
              <w:t xml:space="preserve"> </w:t>
            </w: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д.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Пожарово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д.Починок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д.Савкино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с.Сандырево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д.Сивцево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д.Сухарево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д.Троицкое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д.Феклино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д.Ям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.Я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д.Уткино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, п. при ж/д ст. Уткино</w:t>
            </w:r>
          </w:p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Туношёнская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.Т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уношна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д.Бреховская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п.Волга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д.Воробино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д.Заборное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д.Дмитриево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п.Дорожный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д.Коргиш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д.Малышево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д.Образцово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д.Орлово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с.Петрово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д.Поляны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с.Сопелки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д.Сорокино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д.Телищево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ст.Телищево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д.Чернеево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д.Ярцево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д.Большая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д.Исаково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с.Красное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д.Мигачево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д.Петраково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д.Усково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д.Юрьевское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п.Туношна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-городок 26, д. Семеновское,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нп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Туношна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-дом интернат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МОУ НШ п. Заволжье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.Ж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уково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п.Заволжье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д.Шебунино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п.Шебунино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, ДНП «Василёк»</w:t>
            </w:r>
            <w:r w:rsidRPr="00A66129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МОУ СШ п. Ярославка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.Б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еркайцево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д.Большие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Жарки,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д.Большое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Ноговицыно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,</w:t>
            </w:r>
            <w:r w:rsidRPr="00A6612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д.Васильцово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lastRenderedPageBreak/>
              <w:t>д.Ватолино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д.Дедова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Гора,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д.Дудинское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д.Исайцево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д.Козлово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п.Красное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д.Курдумово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д.Малые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Жарки,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д.Малое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Ноговицыно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д.Меньшиково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д.Мологино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д.Нестерово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r w:rsidRPr="00A66129">
              <w:rPr>
                <w:rFonts w:eastAsia="Calibri"/>
                <w:sz w:val="28"/>
                <w:szCs w:val="28"/>
              </w:rPr>
              <w:t xml:space="preserve">д.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Ноговицыно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с.Пазушино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д.Поддубново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д.Починки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д.Ракино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д.Рютнево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д.Софино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с.Толгоболь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с.Устье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с.Федоровское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д.Филатово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д.Филисово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.Я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кимцево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д.Ишманово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д.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Шелепино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п.Ярославка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8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Ананьинская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ОШ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.А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наньино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д.Борисово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д.Волково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д.Голенищево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с.Еремеевское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д.Ерихово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д.Климовское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д.Першино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д.Подолино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д.Поповское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д.Сарафоново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(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Телегинский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с/о),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д.Сергеево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д.Тимошино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д.Худково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д.Алексеевское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д.Цеденево</w:t>
            </w:r>
            <w:proofErr w:type="spellEnd"/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40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Глебовская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ОШ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.Г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лебовское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д.Аксенцево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д.Артемуха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д.Василево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д.Гусаково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д.Давыдово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д.Дмитриевское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д.Долгуново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д.Ермаково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д.Конищево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д.Кувшинцево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д.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Кузнечиха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(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Глебовский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.),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д.Мартьянка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д.Муравино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д.Муханово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д.Нефедницино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д.Обухово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д.Павловское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д.Подовинниково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д.Поповское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д.Прокшино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с.Раменье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д.Спас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д.Степанцево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д.Тарантаево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д.Чернышево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д.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Чурово</w:t>
            </w:r>
            <w:proofErr w:type="spellEnd"/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8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Карабихская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ОШ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арабиха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д.Бурмосово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д.Василево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д.Высоко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д.Опарино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д.Петровское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д.Спицино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п.Речной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д.Шепелево</w:t>
            </w:r>
            <w:proofErr w:type="spellEnd"/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Медягинская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ОШ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.Б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исерово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д.Васильевское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с.Гавшинка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д.Гумнищево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д.Зинино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д.Каменка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д.Кузьмино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д.Кустово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с.Медягино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д.Чакарово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д.Юдово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Козьмодемьянская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ОШ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A66129" w:rsidRDefault="009473A0" w:rsidP="009473A0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.К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озьмодемьянск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д.Барское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д.Барышкино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д.Борисцево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д.Вощино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д.Ефремово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с.Козьмодемьянск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д.Кочегино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д.Курилово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, д. Лаптево (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Карабихский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с/о),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д.Матвеево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д.Панфилки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д.Писцово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д.Плотинки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д.Починки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с.Солонец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д.Юково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</w:tr>
      <w:tr w:rsidR="009473A0" w:rsidRPr="00A66129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8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Пестрецовская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ОШ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3D643A">
            <w:pPr>
              <w:widowControl w:val="0"/>
              <w:spacing w:line="293" w:lineRule="exact"/>
              <w:ind w:left="120"/>
              <w:rPr>
                <w:rFonts w:eastAsia="Calibri"/>
                <w:sz w:val="28"/>
                <w:szCs w:val="28"/>
              </w:rPr>
            </w:pP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.П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естрецово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д.Алешково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д.Боброво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д.Болково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д.Бортниково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д.Ботово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д.Браташино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д.Глухово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д.Головинское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д.Дымокурцы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д.Ермолово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д.Ильинское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д.Кобыляево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д.Кульнево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д.Лобаниха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д.Малое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Болково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д.Маньково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д.Мишуково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д.Мостец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д.Павлеиха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д.Пенье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д.Петелино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д.Пограиха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д.Поленское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д.Скородумово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д.Тереховское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д.Федорино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д.Ченцы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lastRenderedPageBreak/>
              <w:t>(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Пестрецовский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с/о),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.Я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калово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д.Якушево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д.Ляпино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д.Полесье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тер. ТСН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Браташино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СНТ Восход, СНТ Зеленая роща, тер. ДНП Синее озеро, тер. ДНП Заозерье, тер. ДНП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Ларинка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r w:rsidRPr="00A66129">
              <w:rPr>
                <w:rFonts w:eastAsia="Calibri"/>
                <w:sz w:val="28"/>
                <w:szCs w:val="28"/>
              </w:rPr>
              <w:t xml:space="preserve">СНТ Нептун, тер. СНТ Калинка,  </w:t>
            </w: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тер. СНТ Росток массив Росток-2, </w:t>
            </w:r>
            <w:r w:rsidRPr="00A66129">
              <w:rPr>
                <w:rFonts w:eastAsia="Calibri"/>
                <w:sz w:val="28"/>
                <w:szCs w:val="28"/>
              </w:rPr>
              <w:t xml:space="preserve">тер. СНТ Ротор, </w:t>
            </w: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тер. СНТ Сосновый Бор, тер. СНТ Соснячок, с/т Золотая роща, тер. СНОТ Соснячок, СНОТ Росток, тер. СНТ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Коровеж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тер. СНТ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Русьмебель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тер. СНТ Сосновый Бор, СНТ Строитель - 2, СНТ Энергетик - 2, СНТ Связист, тер. СНТ Березка - 1, тер. ДНП Новые сады, тер. ТСН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Айхал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-Ярославль, </w:t>
            </w:r>
            <w:r w:rsidRPr="00A66129">
              <w:rPr>
                <w:rFonts w:eastAsia="Calibri"/>
                <w:sz w:val="28"/>
                <w:szCs w:val="28"/>
              </w:rPr>
              <w:t xml:space="preserve"> </w:t>
            </w: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тер. ТСН Новые сады-3, тер. ТСН Заволжское, </w:t>
            </w:r>
            <w:r w:rsidR="00895D80">
              <w:rPr>
                <w:rFonts w:eastAsia="Calibri"/>
                <w:sz w:val="28"/>
                <w:szCs w:val="28"/>
              </w:rPr>
              <w:t>тер. СНТ Заря-2</w:t>
            </w:r>
            <w:r w:rsidRPr="00A66129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9473A0" w:rsidRPr="009473A0" w:rsidTr="00947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0" w:rsidRPr="00A66129" w:rsidRDefault="009473A0" w:rsidP="009473A0">
            <w:pPr>
              <w:widowControl w:val="0"/>
              <w:numPr>
                <w:ilvl w:val="0"/>
                <w:numId w:val="20"/>
              </w:numPr>
              <w:tabs>
                <w:tab w:val="left" w:pos="196"/>
              </w:tabs>
              <w:spacing w:after="242" w:line="293" w:lineRule="exact"/>
              <w:ind w:right="2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73A0" w:rsidRPr="00A66129" w:rsidRDefault="009473A0" w:rsidP="009473A0">
            <w:pPr>
              <w:widowControl w:val="0"/>
              <w:spacing w:line="298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МОУ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Ширинская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ОШ ЯМР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73A0" w:rsidRPr="009473A0" w:rsidRDefault="009473A0" w:rsidP="009473A0">
            <w:pPr>
              <w:widowControl w:val="0"/>
              <w:spacing w:line="298" w:lineRule="exact"/>
              <w:ind w:left="120"/>
              <w:rPr>
                <w:rFonts w:eastAsia="Calibri"/>
                <w:sz w:val="28"/>
                <w:szCs w:val="28"/>
              </w:rPr>
            </w:pPr>
            <w:r w:rsidRPr="00A66129">
              <w:rPr>
                <w:rFonts w:eastAsia="Calibri"/>
                <w:sz w:val="28"/>
                <w:szCs w:val="28"/>
              </w:rPr>
              <w:t xml:space="preserve">д. 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Антроповское</w:t>
            </w:r>
            <w:proofErr w:type="spellEnd"/>
            <w:r w:rsidRPr="00A66129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</w:t>
            </w:r>
            <w:proofErr w:type="gram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.А</w:t>
            </w:r>
            <w:proofErr w:type="gram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ристово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д.Балакирево</w:t>
            </w:r>
            <w:proofErr w:type="spellEnd"/>
            <w:r w:rsidRPr="00A66129">
              <w:rPr>
                <w:rFonts w:eastAsia="Calibri"/>
                <w:sz w:val="28"/>
                <w:szCs w:val="28"/>
              </w:rPr>
              <w:t>, с. Богослов,</w:t>
            </w: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д.Давыдково</w:t>
            </w:r>
            <w:proofErr w:type="spellEnd"/>
            <w:r w:rsidRPr="00A66129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д.Дряхлово</w:t>
            </w:r>
            <w:proofErr w:type="spellEnd"/>
            <w:r w:rsidRPr="00A66129">
              <w:rPr>
                <w:rFonts w:eastAsia="Calibri"/>
                <w:sz w:val="28"/>
                <w:szCs w:val="28"/>
              </w:rPr>
              <w:t>, д. 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Ефремово</w:t>
            </w:r>
            <w:proofErr w:type="spellEnd"/>
            <w:r w:rsidRPr="00A66129">
              <w:rPr>
                <w:rFonts w:eastAsia="Calibri"/>
                <w:sz w:val="28"/>
                <w:szCs w:val="28"/>
              </w:rPr>
              <w:t>,</w:t>
            </w:r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д.Конищево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д.Марьино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д.Наумовское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д.Никоновское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д.Петрунино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д.Починки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д.Сворково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д.Соловарово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r w:rsidRPr="00A66129">
              <w:rPr>
                <w:rFonts w:eastAsia="Calibri"/>
                <w:sz w:val="28"/>
                <w:szCs w:val="28"/>
              </w:rPr>
              <w:t>д. 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Суховерково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A66129">
              <w:rPr>
                <w:rFonts w:eastAsia="Calibri"/>
                <w:sz w:val="28"/>
                <w:szCs w:val="28"/>
              </w:rPr>
              <w:t xml:space="preserve">д. 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Тимохино</w:t>
            </w:r>
            <w:proofErr w:type="spellEnd"/>
            <w:r w:rsidRPr="00A66129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д.Хренино</w:t>
            </w:r>
            <w:proofErr w:type="spellEnd"/>
            <w:r w:rsidRPr="00A66129">
              <w:rPr>
                <w:rFonts w:eastAsia="Calibri"/>
                <w:sz w:val="28"/>
                <w:szCs w:val="28"/>
              </w:rPr>
              <w:t>, д. 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Чуркино</w:t>
            </w:r>
            <w:proofErr w:type="spellEnd"/>
            <w:r w:rsidRPr="00A66129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>с.Ширинье</w:t>
            </w:r>
            <w:proofErr w:type="spellEnd"/>
            <w:r w:rsidRPr="00A66129">
              <w:rPr>
                <w:rFonts w:eastAsia="Calibri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proofErr w:type="spellStart"/>
            <w:r w:rsidRPr="00A66129">
              <w:rPr>
                <w:rFonts w:eastAsia="Calibri"/>
                <w:sz w:val="28"/>
                <w:szCs w:val="28"/>
              </w:rPr>
              <w:t>д.Юркино</w:t>
            </w:r>
            <w:proofErr w:type="spellEnd"/>
          </w:p>
        </w:tc>
      </w:tr>
    </w:tbl>
    <w:p w:rsidR="008240A9" w:rsidRDefault="008240A9" w:rsidP="00525C77">
      <w:pPr>
        <w:pStyle w:val="23"/>
        <w:shd w:val="clear" w:color="auto" w:fill="auto"/>
        <w:spacing w:before="0" w:after="242" w:line="293" w:lineRule="exact"/>
        <w:ind w:left="180"/>
        <w:jc w:val="center"/>
      </w:pPr>
    </w:p>
    <w:p w:rsidR="00525C77" w:rsidRDefault="00525C77" w:rsidP="00525C77">
      <w:pPr>
        <w:rPr>
          <w:sz w:val="2"/>
          <w:szCs w:val="2"/>
        </w:rPr>
      </w:pPr>
    </w:p>
    <w:p w:rsidR="00525C77" w:rsidRDefault="00525C77" w:rsidP="00525C77">
      <w:pPr>
        <w:rPr>
          <w:sz w:val="2"/>
          <w:szCs w:val="2"/>
        </w:rPr>
      </w:pPr>
    </w:p>
    <w:p w:rsidR="00525C77" w:rsidRDefault="00525C77" w:rsidP="00525C77">
      <w:pPr>
        <w:rPr>
          <w:sz w:val="2"/>
          <w:szCs w:val="2"/>
        </w:rPr>
      </w:pPr>
    </w:p>
    <w:p w:rsidR="00406DCC" w:rsidRPr="005C188B" w:rsidRDefault="00406DCC" w:rsidP="00D36239">
      <w:pPr>
        <w:pStyle w:val="a6"/>
        <w:ind w:left="0" w:firstLine="709"/>
        <w:jc w:val="both"/>
      </w:pPr>
    </w:p>
    <w:p w:rsidR="00360F1C" w:rsidRPr="005C188B" w:rsidRDefault="00360F1C" w:rsidP="00570D43">
      <w:pPr>
        <w:pStyle w:val="a6"/>
        <w:ind w:left="0"/>
        <w:jc w:val="both"/>
      </w:pPr>
    </w:p>
    <w:p w:rsidR="00556C4A" w:rsidRDefault="00556C4A" w:rsidP="00570D43">
      <w:pPr>
        <w:pStyle w:val="a6"/>
        <w:ind w:left="0"/>
        <w:jc w:val="both"/>
        <w:rPr>
          <w:sz w:val="24"/>
        </w:rPr>
        <w:sectPr w:rsidR="00556C4A" w:rsidSect="006C0B4B">
          <w:headerReference w:type="even" r:id="rId10"/>
          <w:pgSz w:w="11906" w:h="16838"/>
          <w:pgMar w:top="567" w:right="567" w:bottom="1134" w:left="1701" w:header="720" w:footer="720" w:gutter="0"/>
          <w:cols w:space="720"/>
          <w:titlePg/>
        </w:sectPr>
      </w:pPr>
    </w:p>
    <w:p w:rsidR="00530E57" w:rsidRPr="005C188B" w:rsidRDefault="00530E57" w:rsidP="00570D43">
      <w:pPr>
        <w:pStyle w:val="a6"/>
        <w:ind w:left="0"/>
        <w:jc w:val="both"/>
        <w:rPr>
          <w:sz w:val="24"/>
        </w:rPr>
      </w:pPr>
    </w:p>
    <w:p w:rsidR="008424F3" w:rsidRPr="002070F4" w:rsidRDefault="008424F3" w:rsidP="008424F3">
      <w:pPr>
        <w:rPr>
          <w:sz w:val="24"/>
          <w:szCs w:val="24"/>
        </w:rPr>
      </w:pPr>
      <w:r>
        <w:rPr>
          <w:sz w:val="24"/>
          <w:szCs w:val="24"/>
        </w:rPr>
        <w:t>За</w:t>
      </w:r>
      <w:r w:rsidRPr="002070F4">
        <w:rPr>
          <w:sz w:val="24"/>
          <w:szCs w:val="24"/>
        </w:rPr>
        <w:t xml:space="preserve">меститель Главы Администрации ЯМР 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 xml:space="preserve">по социальной политике 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__________________Е.В. Мартышкина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«___»_____________20</w:t>
      </w:r>
      <w:r>
        <w:rPr>
          <w:sz w:val="24"/>
          <w:szCs w:val="24"/>
        </w:rPr>
        <w:t>2</w:t>
      </w:r>
      <w:r w:rsidR="00601E5D">
        <w:rPr>
          <w:sz w:val="24"/>
          <w:szCs w:val="24"/>
        </w:rPr>
        <w:t>4</w:t>
      </w:r>
      <w:r w:rsidRPr="002070F4">
        <w:rPr>
          <w:sz w:val="24"/>
          <w:szCs w:val="24"/>
        </w:rPr>
        <w:t xml:space="preserve"> г.  </w:t>
      </w:r>
    </w:p>
    <w:p w:rsidR="008424F3" w:rsidRPr="002070F4" w:rsidRDefault="008424F3" w:rsidP="008424F3">
      <w:pPr>
        <w:rPr>
          <w:sz w:val="24"/>
          <w:szCs w:val="24"/>
        </w:rPr>
      </w:pPr>
    </w:p>
    <w:p w:rsidR="008424F3" w:rsidRPr="00A52BBB" w:rsidRDefault="008424F3" w:rsidP="008424F3">
      <w:pPr>
        <w:pStyle w:val="a6"/>
        <w:ind w:left="0"/>
        <w:rPr>
          <w:sz w:val="24"/>
          <w:szCs w:val="24"/>
        </w:rPr>
      </w:pPr>
      <w:r w:rsidRPr="00A52BBB">
        <w:rPr>
          <w:bCs/>
          <w:sz w:val="24"/>
          <w:szCs w:val="24"/>
        </w:rPr>
        <w:t xml:space="preserve">Начальник </w:t>
      </w:r>
      <w:r w:rsidR="00A52BBB" w:rsidRPr="00A52BBB">
        <w:rPr>
          <w:sz w:val="24"/>
          <w:szCs w:val="24"/>
        </w:rPr>
        <w:t>правового управления</w:t>
      </w:r>
      <w:r w:rsidRPr="00A52BBB">
        <w:rPr>
          <w:sz w:val="24"/>
          <w:szCs w:val="24"/>
        </w:rPr>
        <w:t xml:space="preserve">  </w:t>
      </w:r>
    </w:p>
    <w:p w:rsidR="008424F3" w:rsidRPr="002070F4" w:rsidRDefault="008424F3" w:rsidP="008424F3">
      <w:pPr>
        <w:pStyle w:val="a6"/>
        <w:ind w:left="0"/>
        <w:rPr>
          <w:sz w:val="24"/>
          <w:szCs w:val="24"/>
        </w:rPr>
      </w:pPr>
      <w:r w:rsidRPr="00A52BBB">
        <w:rPr>
          <w:sz w:val="24"/>
          <w:szCs w:val="24"/>
        </w:rPr>
        <w:t>Администрации ЯМР</w:t>
      </w:r>
      <w:r w:rsidRPr="002070F4">
        <w:rPr>
          <w:sz w:val="24"/>
          <w:szCs w:val="24"/>
        </w:rPr>
        <w:t xml:space="preserve"> </w:t>
      </w:r>
    </w:p>
    <w:p w:rsidR="008424F3" w:rsidRPr="002070F4" w:rsidRDefault="008424F3" w:rsidP="008424F3">
      <w:pPr>
        <w:pStyle w:val="6"/>
        <w:rPr>
          <w:b/>
          <w:sz w:val="24"/>
          <w:szCs w:val="24"/>
        </w:rPr>
      </w:pPr>
      <w:r w:rsidRPr="002070F4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  <w:r w:rsidRPr="002070F4">
        <w:rPr>
          <w:sz w:val="24"/>
          <w:szCs w:val="24"/>
        </w:rPr>
        <w:t>_______</w:t>
      </w:r>
      <w:r w:rsidRPr="00B602DF">
        <w:rPr>
          <w:sz w:val="24"/>
          <w:szCs w:val="24"/>
          <w:u w:val="single"/>
        </w:rPr>
        <w:t>_</w:t>
      </w:r>
      <w:r w:rsidR="00B602DF" w:rsidRPr="00B602DF">
        <w:rPr>
          <w:sz w:val="24"/>
          <w:szCs w:val="24"/>
          <w:u w:val="single"/>
        </w:rPr>
        <w:t xml:space="preserve"> </w:t>
      </w:r>
      <w:r w:rsidRPr="002070F4">
        <w:rPr>
          <w:i w:val="0"/>
          <w:color w:val="auto"/>
          <w:sz w:val="24"/>
          <w:szCs w:val="24"/>
        </w:rPr>
        <w:t>О.Ю. Килипченко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«____»____________20</w:t>
      </w:r>
      <w:r>
        <w:rPr>
          <w:sz w:val="24"/>
          <w:szCs w:val="24"/>
        </w:rPr>
        <w:t>2</w:t>
      </w:r>
      <w:r w:rsidR="00601E5D">
        <w:rPr>
          <w:sz w:val="24"/>
          <w:szCs w:val="24"/>
        </w:rPr>
        <w:t>4</w:t>
      </w:r>
      <w:r w:rsidRPr="002070F4">
        <w:rPr>
          <w:sz w:val="24"/>
          <w:szCs w:val="24"/>
        </w:rPr>
        <w:t xml:space="preserve"> г.</w:t>
      </w:r>
    </w:p>
    <w:p w:rsidR="008424F3" w:rsidRPr="002070F4" w:rsidRDefault="008424F3" w:rsidP="008424F3">
      <w:pPr>
        <w:rPr>
          <w:sz w:val="24"/>
          <w:szCs w:val="24"/>
        </w:rPr>
      </w:pP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Начальник управления образования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Администрации ЯМР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___________________</w:t>
      </w:r>
      <w:r>
        <w:rPr>
          <w:sz w:val="24"/>
          <w:szCs w:val="24"/>
        </w:rPr>
        <w:t>Л.Ю. Корсакова</w:t>
      </w:r>
    </w:p>
    <w:p w:rsidR="008424F3" w:rsidRPr="002070F4" w:rsidRDefault="008424F3" w:rsidP="008424F3">
      <w:pPr>
        <w:rPr>
          <w:sz w:val="24"/>
          <w:szCs w:val="24"/>
        </w:rPr>
      </w:pPr>
      <w:r w:rsidRPr="002070F4">
        <w:rPr>
          <w:sz w:val="24"/>
          <w:szCs w:val="24"/>
        </w:rPr>
        <w:t>«____»____________ 20</w:t>
      </w:r>
      <w:r>
        <w:rPr>
          <w:sz w:val="24"/>
          <w:szCs w:val="24"/>
        </w:rPr>
        <w:t>2</w:t>
      </w:r>
      <w:r w:rsidR="00601E5D">
        <w:rPr>
          <w:sz w:val="24"/>
          <w:szCs w:val="24"/>
        </w:rPr>
        <w:t>4</w:t>
      </w:r>
      <w:r w:rsidRPr="002070F4">
        <w:rPr>
          <w:sz w:val="24"/>
          <w:szCs w:val="24"/>
        </w:rPr>
        <w:t xml:space="preserve"> г.</w:t>
      </w:r>
    </w:p>
    <w:p w:rsidR="008424F3" w:rsidRPr="002070F4" w:rsidRDefault="008424F3" w:rsidP="008424F3">
      <w:pPr>
        <w:rPr>
          <w:sz w:val="24"/>
          <w:szCs w:val="24"/>
        </w:rPr>
      </w:pPr>
    </w:p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Default="008424F3" w:rsidP="008424F3"/>
    <w:p w:rsidR="008424F3" w:rsidRPr="00D322CF" w:rsidRDefault="008424F3" w:rsidP="008424F3">
      <w:pPr>
        <w:pStyle w:val="a6"/>
        <w:ind w:left="0"/>
        <w:rPr>
          <w:sz w:val="20"/>
        </w:rPr>
      </w:pPr>
      <w:r w:rsidRPr="00D322CF">
        <w:rPr>
          <w:sz w:val="20"/>
        </w:rPr>
        <w:t xml:space="preserve">Электронная копия сдана:                                            </w:t>
      </w:r>
    </w:p>
    <w:p w:rsidR="008424F3" w:rsidRPr="00D322CF" w:rsidRDefault="008424F3" w:rsidP="008424F3">
      <w:pPr>
        <w:jc w:val="both"/>
      </w:pPr>
      <w:r>
        <w:t>Ряжских Анна Владимировна</w:t>
      </w:r>
    </w:p>
    <w:p w:rsidR="008424F3" w:rsidRPr="00D322CF" w:rsidRDefault="008424F3" w:rsidP="008424F3">
      <w:pPr>
        <w:jc w:val="both"/>
      </w:pPr>
      <w:r w:rsidRPr="00D322CF">
        <w:t>8(4852) 25-22-23</w:t>
      </w: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</w:p>
    <w:p w:rsidR="008424F3" w:rsidRDefault="008424F3" w:rsidP="008424F3">
      <w:pPr>
        <w:jc w:val="both"/>
      </w:pPr>
      <w:r>
        <w:t>Направить:</w:t>
      </w:r>
    </w:p>
    <w:p w:rsidR="008424F3" w:rsidRDefault="008424F3" w:rsidP="008424F3">
      <w:pPr>
        <w:jc w:val="both"/>
      </w:pPr>
      <w:r>
        <w:t>в дело –  2 экз.</w:t>
      </w:r>
    </w:p>
    <w:p w:rsidR="008424F3" w:rsidRDefault="008424F3" w:rsidP="008424F3">
      <w:pPr>
        <w:tabs>
          <w:tab w:val="left" w:pos="2985"/>
        </w:tabs>
        <w:jc w:val="both"/>
      </w:pPr>
      <w:r>
        <w:t>Управление образования – 2 экз.</w:t>
      </w:r>
    </w:p>
    <w:p w:rsidR="008424F3" w:rsidRDefault="008424F3" w:rsidP="008424F3">
      <w:r>
        <w:t>Газета «</w:t>
      </w:r>
      <w:proofErr w:type="gramStart"/>
      <w:r>
        <w:t>Ярославский</w:t>
      </w:r>
      <w:proofErr w:type="gramEnd"/>
      <w:r>
        <w:t xml:space="preserve"> агрокурьер» – 1 экз.</w:t>
      </w:r>
    </w:p>
    <w:p w:rsidR="008424F3" w:rsidRDefault="008424F3" w:rsidP="008424F3">
      <w:pPr>
        <w:tabs>
          <w:tab w:val="left" w:pos="5760"/>
        </w:tabs>
        <w:jc w:val="both"/>
      </w:pPr>
      <w:r w:rsidRPr="00190565">
        <w:t xml:space="preserve">Итого: </w:t>
      </w:r>
      <w:r>
        <w:t>5</w:t>
      </w:r>
      <w:r w:rsidRPr="00190565">
        <w:t xml:space="preserve"> экз.</w:t>
      </w:r>
    </w:p>
    <w:p w:rsidR="00570D43" w:rsidRPr="005C188B" w:rsidRDefault="00570D43" w:rsidP="00570D43">
      <w:pPr>
        <w:pStyle w:val="a6"/>
        <w:ind w:left="0"/>
        <w:rPr>
          <w:sz w:val="24"/>
        </w:rPr>
      </w:pPr>
    </w:p>
    <w:p w:rsidR="0054609E" w:rsidRDefault="0054609E">
      <w:pPr>
        <w:rPr>
          <w:sz w:val="24"/>
        </w:rPr>
      </w:pPr>
    </w:p>
    <w:sectPr w:rsidR="0054609E" w:rsidSect="00530E57"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68" w:rsidRDefault="00434C68">
      <w:r>
        <w:separator/>
      </w:r>
    </w:p>
  </w:endnote>
  <w:endnote w:type="continuationSeparator" w:id="0">
    <w:p w:rsidR="00434C68" w:rsidRDefault="0043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68" w:rsidRDefault="00434C68">
      <w:r>
        <w:separator/>
      </w:r>
    </w:p>
  </w:footnote>
  <w:footnote w:type="continuationSeparator" w:id="0">
    <w:p w:rsidR="00434C68" w:rsidRDefault="00434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A3" w:rsidRDefault="00EB3CA3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3CA3" w:rsidRDefault="00EB3C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4A35DC2"/>
    <w:multiLevelType w:val="hybridMultilevel"/>
    <w:tmpl w:val="35520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3BD34177"/>
    <w:multiLevelType w:val="multilevel"/>
    <w:tmpl w:val="7792B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6B6C67AF"/>
    <w:multiLevelType w:val="multilevel"/>
    <w:tmpl w:val="36887A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11"/>
  </w:num>
  <w:num w:numId="18">
    <w:abstractNumId w:val="7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D9"/>
    <w:rsid w:val="00032A4D"/>
    <w:rsid w:val="0004706E"/>
    <w:rsid w:val="000623EB"/>
    <w:rsid w:val="00067869"/>
    <w:rsid w:val="00071D85"/>
    <w:rsid w:val="00075537"/>
    <w:rsid w:val="00076339"/>
    <w:rsid w:val="0008124D"/>
    <w:rsid w:val="0008379F"/>
    <w:rsid w:val="000873E8"/>
    <w:rsid w:val="00095B69"/>
    <w:rsid w:val="000B0982"/>
    <w:rsid w:val="000B58D9"/>
    <w:rsid w:val="000D325C"/>
    <w:rsid w:val="000E7602"/>
    <w:rsid w:val="00104CBD"/>
    <w:rsid w:val="00121399"/>
    <w:rsid w:val="0013749D"/>
    <w:rsid w:val="0014290D"/>
    <w:rsid w:val="00144004"/>
    <w:rsid w:val="0016317C"/>
    <w:rsid w:val="00172729"/>
    <w:rsid w:val="00180814"/>
    <w:rsid w:val="00185AC9"/>
    <w:rsid w:val="001B5A15"/>
    <w:rsid w:val="001B6850"/>
    <w:rsid w:val="001C5186"/>
    <w:rsid w:val="001D69FE"/>
    <w:rsid w:val="002209C4"/>
    <w:rsid w:val="002539C8"/>
    <w:rsid w:val="00263894"/>
    <w:rsid w:val="0026517E"/>
    <w:rsid w:val="002666E0"/>
    <w:rsid w:val="00286543"/>
    <w:rsid w:val="002911BF"/>
    <w:rsid w:val="002C7A4A"/>
    <w:rsid w:val="002D254C"/>
    <w:rsid w:val="002E02D2"/>
    <w:rsid w:val="002E245B"/>
    <w:rsid w:val="002E3D28"/>
    <w:rsid w:val="00305116"/>
    <w:rsid w:val="00360F1C"/>
    <w:rsid w:val="0036348B"/>
    <w:rsid w:val="00370742"/>
    <w:rsid w:val="00371A27"/>
    <w:rsid w:val="00376855"/>
    <w:rsid w:val="003A00BC"/>
    <w:rsid w:val="003A5687"/>
    <w:rsid w:val="003B5C20"/>
    <w:rsid w:val="003D4650"/>
    <w:rsid w:val="003D4A00"/>
    <w:rsid w:val="003D643A"/>
    <w:rsid w:val="003E7A72"/>
    <w:rsid w:val="003E7EC8"/>
    <w:rsid w:val="00406DCC"/>
    <w:rsid w:val="004123B4"/>
    <w:rsid w:val="00424DA8"/>
    <w:rsid w:val="0042722C"/>
    <w:rsid w:val="00434C68"/>
    <w:rsid w:val="00444BBD"/>
    <w:rsid w:val="00445C53"/>
    <w:rsid w:val="0044750E"/>
    <w:rsid w:val="00462817"/>
    <w:rsid w:val="00466EE2"/>
    <w:rsid w:val="00475D96"/>
    <w:rsid w:val="00476CFB"/>
    <w:rsid w:val="004A7120"/>
    <w:rsid w:val="004B0FF8"/>
    <w:rsid w:val="004B1CF0"/>
    <w:rsid w:val="004C0F13"/>
    <w:rsid w:val="004D5C68"/>
    <w:rsid w:val="004D74F8"/>
    <w:rsid w:val="004E0E2D"/>
    <w:rsid w:val="00500B6A"/>
    <w:rsid w:val="005129E9"/>
    <w:rsid w:val="00525C77"/>
    <w:rsid w:val="00530E57"/>
    <w:rsid w:val="00541243"/>
    <w:rsid w:val="0054216B"/>
    <w:rsid w:val="0054609E"/>
    <w:rsid w:val="00547035"/>
    <w:rsid w:val="005559FC"/>
    <w:rsid w:val="00556C4A"/>
    <w:rsid w:val="00570D43"/>
    <w:rsid w:val="00576F7D"/>
    <w:rsid w:val="00577FE6"/>
    <w:rsid w:val="00587185"/>
    <w:rsid w:val="00595EAF"/>
    <w:rsid w:val="005A1232"/>
    <w:rsid w:val="005B25DC"/>
    <w:rsid w:val="005C188B"/>
    <w:rsid w:val="005C366B"/>
    <w:rsid w:val="005E428C"/>
    <w:rsid w:val="005E6909"/>
    <w:rsid w:val="005F7398"/>
    <w:rsid w:val="00601E5D"/>
    <w:rsid w:val="00615B9A"/>
    <w:rsid w:val="0063632C"/>
    <w:rsid w:val="00640E1D"/>
    <w:rsid w:val="006424BB"/>
    <w:rsid w:val="006519D1"/>
    <w:rsid w:val="00657221"/>
    <w:rsid w:val="00657C9C"/>
    <w:rsid w:val="00670CE2"/>
    <w:rsid w:val="00671C74"/>
    <w:rsid w:val="00672960"/>
    <w:rsid w:val="006A255C"/>
    <w:rsid w:val="006A3B55"/>
    <w:rsid w:val="006A736C"/>
    <w:rsid w:val="006B0600"/>
    <w:rsid w:val="006B3633"/>
    <w:rsid w:val="006B5CAF"/>
    <w:rsid w:val="006C0B4B"/>
    <w:rsid w:val="006D75DC"/>
    <w:rsid w:val="007034E8"/>
    <w:rsid w:val="00712C5C"/>
    <w:rsid w:val="0073316C"/>
    <w:rsid w:val="0076201A"/>
    <w:rsid w:val="00791456"/>
    <w:rsid w:val="007922DF"/>
    <w:rsid w:val="007E7FB6"/>
    <w:rsid w:val="00816A92"/>
    <w:rsid w:val="00823ED3"/>
    <w:rsid w:val="008240A9"/>
    <w:rsid w:val="00831B9A"/>
    <w:rsid w:val="00835895"/>
    <w:rsid w:val="00836409"/>
    <w:rsid w:val="0083686B"/>
    <w:rsid w:val="008424F3"/>
    <w:rsid w:val="00850E44"/>
    <w:rsid w:val="00857604"/>
    <w:rsid w:val="00862510"/>
    <w:rsid w:val="00866EAE"/>
    <w:rsid w:val="00871EB2"/>
    <w:rsid w:val="008767EF"/>
    <w:rsid w:val="00876858"/>
    <w:rsid w:val="0088250B"/>
    <w:rsid w:val="00885B02"/>
    <w:rsid w:val="0088704E"/>
    <w:rsid w:val="00887D89"/>
    <w:rsid w:val="00894A23"/>
    <w:rsid w:val="00895D80"/>
    <w:rsid w:val="00896CEC"/>
    <w:rsid w:val="008C7F71"/>
    <w:rsid w:val="0092116B"/>
    <w:rsid w:val="00924A23"/>
    <w:rsid w:val="00932062"/>
    <w:rsid w:val="00934A52"/>
    <w:rsid w:val="00937A1D"/>
    <w:rsid w:val="009452D9"/>
    <w:rsid w:val="009473A0"/>
    <w:rsid w:val="00950D16"/>
    <w:rsid w:val="0095604E"/>
    <w:rsid w:val="009601D8"/>
    <w:rsid w:val="00970E91"/>
    <w:rsid w:val="00977FB6"/>
    <w:rsid w:val="009A04FD"/>
    <w:rsid w:val="009B3A25"/>
    <w:rsid w:val="009C4060"/>
    <w:rsid w:val="009C4540"/>
    <w:rsid w:val="009C455C"/>
    <w:rsid w:val="009D1527"/>
    <w:rsid w:val="009E718F"/>
    <w:rsid w:val="009F69A9"/>
    <w:rsid w:val="00A01D97"/>
    <w:rsid w:val="00A06B9E"/>
    <w:rsid w:val="00A44034"/>
    <w:rsid w:val="00A46A8C"/>
    <w:rsid w:val="00A52BBB"/>
    <w:rsid w:val="00A65987"/>
    <w:rsid w:val="00A66129"/>
    <w:rsid w:val="00A76AF8"/>
    <w:rsid w:val="00A84531"/>
    <w:rsid w:val="00AA136D"/>
    <w:rsid w:val="00AA2394"/>
    <w:rsid w:val="00AA53BB"/>
    <w:rsid w:val="00AB4069"/>
    <w:rsid w:val="00AB5423"/>
    <w:rsid w:val="00AC3236"/>
    <w:rsid w:val="00AD6845"/>
    <w:rsid w:val="00B002CB"/>
    <w:rsid w:val="00B032F4"/>
    <w:rsid w:val="00B17B75"/>
    <w:rsid w:val="00B25934"/>
    <w:rsid w:val="00B51FA5"/>
    <w:rsid w:val="00B602DF"/>
    <w:rsid w:val="00B650ED"/>
    <w:rsid w:val="00B70ADC"/>
    <w:rsid w:val="00B73562"/>
    <w:rsid w:val="00B77DBB"/>
    <w:rsid w:val="00B83F98"/>
    <w:rsid w:val="00BC3FA8"/>
    <w:rsid w:val="00BC777D"/>
    <w:rsid w:val="00BC7A98"/>
    <w:rsid w:val="00BE2CEE"/>
    <w:rsid w:val="00C06033"/>
    <w:rsid w:val="00C23BFC"/>
    <w:rsid w:val="00C2411F"/>
    <w:rsid w:val="00C26BFE"/>
    <w:rsid w:val="00C26C7D"/>
    <w:rsid w:val="00C52713"/>
    <w:rsid w:val="00C56265"/>
    <w:rsid w:val="00C6342F"/>
    <w:rsid w:val="00C804AF"/>
    <w:rsid w:val="00C82988"/>
    <w:rsid w:val="00C95F92"/>
    <w:rsid w:val="00CB07AD"/>
    <w:rsid w:val="00CB244C"/>
    <w:rsid w:val="00CC03AA"/>
    <w:rsid w:val="00CE3DE8"/>
    <w:rsid w:val="00D067C8"/>
    <w:rsid w:val="00D10AA1"/>
    <w:rsid w:val="00D17823"/>
    <w:rsid w:val="00D25162"/>
    <w:rsid w:val="00D32216"/>
    <w:rsid w:val="00D3422D"/>
    <w:rsid w:val="00D36239"/>
    <w:rsid w:val="00D66449"/>
    <w:rsid w:val="00D76136"/>
    <w:rsid w:val="00D77F73"/>
    <w:rsid w:val="00D820FB"/>
    <w:rsid w:val="00D85D86"/>
    <w:rsid w:val="00DB208E"/>
    <w:rsid w:val="00DB4240"/>
    <w:rsid w:val="00DB759B"/>
    <w:rsid w:val="00DC1AA4"/>
    <w:rsid w:val="00DC37EB"/>
    <w:rsid w:val="00DD6BBE"/>
    <w:rsid w:val="00DE7450"/>
    <w:rsid w:val="00DF0396"/>
    <w:rsid w:val="00DF41AD"/>
    <w:rsid w:val="00E26E12"/>
    <w:rsid w:val="00E27E50"/>
    <w:rsid w:val="00E32493"/>
    <w:rsid w:val="00E37B40"/>
    <w:rsid w:val="00E40910"/>
    <w:rsid w:val="00E71BEC"/>
    <w:rsid w:val="00E84450"/>
    <w:rsid w:val="00EA3199"/>
    <w:rsid w:val="00EA529A"/>
    <w:rsid w:val="00EB3CA3"/>
    <w:rsid w:val="00EC2058"/>
    <w:rsid w:val="00ED5691"/>
    <w:rsid w:val="00ED6118"/>
    <w:rsid w:val="00ED703F"/>
    <w:rsid w:val="00EE02A9"/>
    <w:rsid w:val="00EF2190"/>
    <w:rsid w:val="00EF3814"/>
    <w:rsid w:val="00F01D30"/>
    <w:rsid w:val="00F2004C"/>
    <w:rsid w:val="00F32025"/>
    <w:rsid w:val="00F32C60"/>
    <w:rsid w:val="00F32CF5"/>
    <w:rsid w:val="00F36D8F"/>
    <w:rsid w:val="00F45194"/>
    <w:rsid w:val="00F5340C"/>
    <w:rsid w:val="00F53867"/>
    <w:rsid w:val="00F57DC5"/>
    <w:rsid w:val="00FA5492"/>
    <w:rsid w:val="00FD0117"/>
    <w:rsid w:val="00FD63BD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424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6348B"/>
    <w:rPr>
      <w:sz w:val="28"/>
    </w:rPr>
  </w:style>
  <w:style w:type="character" w:customStyle="1" w:styleId="60">
    <w:name w:val="Заголовок 6 Знак"/>
    <w:basedOn w:val="a0"/>
    <w:link w:val="6"/>
    <w:semiHidden/>
    <w:rsid w:val="00842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"/>
    <w:link w:val="33"/>
    <w:uiPriority w:val="99"/>
    <w:rsid w:val="0054609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4609E"/>
    <w:rPr>
      <w:sz w:val="16"/>
      <w:szCs w:val="16"/>
    </w:rPr>
  </w:style>
  <w:style w:type="paragraph" w:styleId="ab">
    <w:name w:val="Normal (Web)"/>
    <w:basedOn w:val="a"/>
    <w:uiPriority w:val="99"/>
    <w:rsid w:val="00AA239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577FE6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525C77"/>
    <w:rPr>
      <w:b/>
      <w:bCs/>
      <w:shd w:val="clear" w:color="auto" w:fill="FFFFFF"/>
    </w:rPr>
  </w:style>
  <w:style w:type="character" w:customStyle="1" w:styleId="ad">
    <w:name w:val="Основной текст_"/>
    <w:basedOn w:val="a0"/>
    <w:link w:val="24"/>
    <w:rsid w:val="00525C77"/>
    <w:rPr>
      <w:shd w:val="clear" w:color="auto" w:fill="FFFFFF"/>
    </w:rPr>
  </w:style>
  <w:style w:type="character" w:customStyle="1" w:styleId="3pt">
    <w:name w:val="Основной текст + Полужирный;Интервал 3 pt"/>
    <w:basedOn w:val="ad"/>
    <w:rsid w:val="00525C77"/>
    <w:rPr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d"/>
    <w:rsid w:val="00525C77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25C77"/>
    <w:pPr>
      <w:widowControl w:val="0"/>
      <w:shd w:val="clear" w:color="auto" w:fill="FFFFFF"/>
      <w:spacing w:before="480" w:after="720" w:line="0" w:lineRule="atLeast"/>
      <w:jc w:val="both"/>
    </w:pPr>
    <w:rPr>
      <w:b/>
      <w:bCs/>
    </w:rPr>
  </w:style>
  <w:style w:type="paragraph" w:customStyle="1" w:styleId="24">
    <w:name w:val="Основной текст2"/>
    <w:basedOn w:val="a"/>
    <w:link w:val="ad"/>
    <w:rsid w:val="00525C77"/>
    <w:pPr>
      <w:widowControl w:val="0"/>
      <w:shd w:val="clear" w:color="auto" w:fill="FFFFFF"/>
      <w:spacing w:before="600" w:line="317" w:lineRule="exact"/>
      <w:jc w:val="both"/>
    </w:pPr>
  </w:style>
  <w:style w:type="table" w:styleId="ae">
    <w:name w:val="Table Grid"/>
    <w:basedOn w:val="a1"/>
    <w:rsid w:val="00824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A52BB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A52B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8424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6348B"/>
    <w:rPr>
      <w:sz w:val="28"/>
    </w:rPr>
  </w:style>
  <w:style w:type="character" w:customStyle="1" w:styleId="60">
    <w:name w:val="Заголовок 6 Знак"/>
    <w:basedOn w:val="a0"/>
    <w:link w:val="6"/>
    <w:semiHidden/>
    <w:rsid w:val="00842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"/>
    <w:link w:val="33"/>
    <w:uiPriority w:val="99"/>
    <w:rsid w:val="0054609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4609E"/>
    <w:rPr>
      <w:sz w:val="16"/>
      <w:szCs w:val="16"/>
    </w:rPr>
  </w:style>
  <w:style w:type="paragraph" w:styleId="ab">
    <w:name w:val="Normal (Web)"/>
    <w:basedOn w:val="a"/>
    <w:uiPriority w:val="99"/>
    <w:rsid w:val="00AA239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577FE6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525C77"/>
    <w:rPr>
      <w:b/>
      <w:bCs/>
      <w:shd w:val="clear" w:color="auto" w:fill="FFFFFF"/>
    </w:rPr>
  </w:style>
  <w:style w:type="character" w:customStyle="1" w:styleId="ad">
    <w:name w:val="Основной текст_"/>
    <w:basedOn w:val="a0"/>
    <w:link w:val="24"/>
    <w:rsid w:val="00525C77"/>
    <w:rPr>
      <w:shd w:val="clear" w:color="auto" w:fill="FFFFFF"/>
    </w:rPr>
  </w:style>
  <w:style w:type="character" w:customStyle="1" w:styleId="3pt">
    <w:name w:val="Основной текст + Полужирный;Интервал 3 pt"/>
    <w:basedOn w:val="ad"/>
    <w:rsid w:val="00525C77"/>
    <w:rPr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d"/>
    <w:rsid w:val="00525C77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25C77"/>
    <w:pPr>
      <w:widowControl w:val="0"/>
      <w:shd w:val="clear" w:color="auto" w:fill="FFFFFF"/>
      <w:spacing w:before="480" w:after="720" w:line="0" w:lineRule="atLeast"/>
      <w:jc w:val="both"/>
    </w:pPr>
    <w:rPr>
      <w:b/>
      <w:bCs/>
    </w:rPr>
  </w:style>
  <w:style w:type="paragraph" w:customStyle="1" w:styleId="24">
    <w:name w:val="Основной текст2"/>
    <w:basedOn w:val="a"/>
    <w:link w:val="ad"/>
    <w:rsid w:val="00525C77"/>
    <w:pPr>
      <w:widowControl w:val="0"/>
      <w:shd w:val="clear" w:color="auto" w:fill="FFFFFF"/>
      <w:spacing w:before="600" w:line="317" w:lineRule="exact"/>
      <w:jc w:val="both"/>
    </w:pPr>
  </w:style>
  <w:style w:type="table" w:styleId="ae">
    <w:name w:val="Table Grid"/>
    <w:basedOn w:val="a1"/>
    <w:rsid w:val="00824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A52BB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A5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brova\Desktop\&#1056;&#1103;&#1078;&#1089;&#1082;&#1080;&#1093;\&#1059;&#1095;&#1077;&#1090;%20&#1076;&#1077;&#1090;&#1077;&#1081;\&#1042;&#1085;&#1077;&#1089;&#1077;&#1085;&#1080;&#1077;%20&#1080;&#1079;&#1084;&#1077;&#1085;&#1077;&#1085;&#1080;&#1081;%20&#1074;%20&#1087;&#1086;&#1089;&#1090;-&#1077;%20985%20&#1054;&#1073;%20&#1091;&#1090;&#1074;%20&#1087;&#1086;&#1088;&#1103;&#1076;&#1082;&#1072;%20&#1091;&#1095;&#1077;&#1090;&#1072;%20&#1076;&#1077;&#1090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7B78CBE815481BB76C56C79A442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51D67-2514-41F6-A550-CF47A8231CA2}"/>
      </w:docPartPr>
      <w:docPartBody>
        <w:p w:rsidR="00AF1F99" w:rsidRDefault="00421378">
          <w:pPr>
            <w:pStyle w:val="B87B78CBE815481BB76C56C79A442905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378"/>
    <w:rsid w:val="000210AD"/>
    <w:rsid w:val="001817E9"/>
    <w:rsid w:val="001C4EE8"/>
    <w:rsid w:val="001D419E"/>
    <w:rsid w:val="00282F21"/>
    <w:rsid w:val="0028491E"/>
    <w:rsid w:val="002E449B"/>
    <w:rsid w:val="00421378"/>
    <w:rsid w:val="0061502F"/>
    <w:rsid w:val="006F7375"/>
    <w:rsid w:val="00774C3C"/>
    <w:rsid w:val="0081376B"/>
    <w:rsid w:val="00A55E60"/>
    <w:rsid w:val="00AF1F99"/>
    <w:rsid w:val="00C40417"/>
    <w:rsid w:val="00FD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1F99"/>
    <w:rPr>
      <w:color w:val="808080"/>
    </w:rPr>
  </w:style>
  <w:style w:type="paragraph" w:customStyle="1" w:styleId="B87B78CBE815481BB76C56C79A442905">
    <w:name w:val="B87B78CBE815481BB76C56C79A442905"/>
    <w:rsid w:val="00AF1F99"/>
  </w:style>
  <w:style w:type="paragraph" w:customStyle="1" w:styleId="44E87973C1FE4FC1B9855D72C4A53215">
    <w:name w:val="44E87973C1FE4FC1B9855D72C4A53215"/>
    <w:rsid w:val="00AF1F99"/>
  </w:style>
  <w:style w:type="paragraph" w:customStyle="1" w:styleId="B76ADD2DA76A40BA8BB034D6993792D8">
    <w:name w:val="B76ADD2DA76A40BA8BB034D6993792D8"/>
    <w:rsid w:val="00AF1F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22B5E-34D9-471C-A13A-09B6E386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пост-е 985 Об утв порядка учета детей</Template>
  <TotalTime>74</TotalTime>
  <Pages>9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shabrova</dc:creator>
  <cp:lastModifiedBy>mitiaeva</cp:lastModifiedBy>
  <cp:revision>29</cp:revision>
  <cp:lastPrinted>2024-02-27T12:13:00Z</cp:lastPrinted>
  <dcterms:created xsi:type="dcterms:W3CDTF">2024-02-26T07:26:00Z</dcterms:created>
  <dcterms:modified xsi:type="dcterms:W3CDTF">2024-02-28T07:56:00Z</dcterms:modified>
</cp:coreProperties>
</file>