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21C" w:rsidRDefault="0044221C" w:rsidP="004422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</w:p>
    <w:p w:rsidR="0044221C" w:rsidRDefault="0044221C" w:rsidP="004422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</w:p>
    <w:p w:rsidR="0044221C" w:rsidRDefault="0044221C" w:rsidP="004422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 w:rsidRPr="0044221C">
        <w:rPr>
          <w:rFonts w:ascii="Calibri" w:hAnsi="Calibri" w:cs="Calibri"/>
          <w:b/>
          <w:bCs/>
        </w:rPr>
        <w:t>Закон ЯО от 19.12.2008 N 65-з (ред. от 24.12.2018) "Социальный кодекс Ярославской области" (принят Ярославской областной Думой 16.12.2008)</w:t>
      </w:r>
    </w:p>
    <w:p w:rsidR="0044221C" w:rsidRDefault="0044221C" w:rsidP="004422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</w:p>
    <w:p w:rsidR="0044221C" w:rsidRDefault="0044221C" w:rsidP="004422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72. Компенсация расходов на оплату жилого помещения и коммунальных услуг</w:t>
      </w:r>
    </w:p>
    <w:p w:rsidR="0044221C" w:rsidRDefault="0044221C" w:rsidP="004422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221C" w:rsidRDefault="0044221C" w:rsidP="004422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0" w:name="Par2"/>
      <w:bookmarkStart w:id="1" w:name="Par28"/>
      <w:bookmarkStart w:id="2" w:name="Par37"/>
      <w:bookmarkEnd w:id="0"/>
      <w:bookmarkEnd w:id="1"/>
      <w:bookmarkEnd w:id="2"/>
      <w:r>
        <w:rPr>
          <w:rFonts w:ascii="Calibri" w:hAnsi="Calibri" w:cs="Calibri"/>
        </w:rPr>
        <w:t>6&lt;1&gt;. Компенсация расходов на оплату жилого помещения и коммунальных услуг педагогическим работникам, работающим и проживающим в сельской местности, и пенсионерам из их числа осуществляется:</w:t>
      </w:r>
    </w:p>
    <w:p w:rsidR="0044221C" w:rsidRDefault="0044221C" w:rsidP="004422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размере 100 процентов платы за содержание жилого помещения;</w:t>
      </w:r>
    </w:p>
    <w:p w:rsidR="0044221C" w:rsidRDefault="0044221C" w:rsidP="004422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ЯО от 22.12.2016 N 87-з)</w:t>
      </w:r>
    </w:p>
    <w:p w:rsidR="0044221C" w:rsidRDefault="0044221C" w:rsidP="004422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 размере 100 процентов платы за пользование жилым помещением (платы за наем);</w:t>
      </w:r>
    </w:p>
    <w:p w:rsidR="0044221C" w:rsidRDefault="0044221C" w:rsidP="004422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 размере 100 процентов взноса на капитальный ремонт общего имущества в многоквартирном доме (в пределах общей площади жилья исходя из минимального размера взноса на капитальный ремонт, установленного Правительством Ярославской области);</w:t>
      </w:r>
    </w:p>
    <w:p w:rsidR="0044221C" w:rsidRDefault="0044221C" w:rsidP="004422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 размере 100 процентов платы за электроснабжение (в части освещения) и отопление (централизованное теплоснабжение, газовое и электрическое теплоснабжение, а при наличии печного отопления - поставки твердого топлива).</w:t>
      </w:r>
    </w:p>
    <w:p w:rsidR="0044221C" w:rsidRDefault="0044221C" w:rsidP="004422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6&lt;1&gt; в ред.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ЯО от 25.12.2014 N 81-з)</w:t>
      </w:r>
    </w:p>
    <w:p w:rsidR="0044221C" w:rsidRDefault="0044221C" w:rsidP="004422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6&lt;2&gt;. Предусмотренные </w:t>
      </w:r>
      <w:hyperlink w:anchor="Par37" w:history="1">
        <w:r>
          <w:rPr>
            <w:rFonts w:ascii="Calibri" w:hAnsi="Calibri" w:cs="Calibri"/>
            <w:color w:val="0000FF"/>
          </w:rPr>
          <w:t>частью 6&lt;1&gt;</w:t>
        </w:r>
      </w:hyperlink>
      <w:r>
        <w:rPr>
          <w:rFonts w:ascii="Calibri" w:hAnsi="Calibri" w:cs="Calibri"/>
        </w:rPr>
        <w:t xml:space="preserve"> настоящей статьи меры социальной поддержки распространяются на членов семьи пенсионеров из числа педагогических работников, работавших и проживающих в сельской местности.</w:t>
      </w:r>
    </w:p>
    <w:p w:rsidR="0044221C" w:rsidRDefault="0044221C" w:rsidP="004422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6&lt;2&gt; в ред.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ЯО от 24.12.2018 N 92-з)</w:t>
      </w:r>
    </w:p>
    <w:p w:rsidR="003132B9" w:rsidRDefault="003132B9"/>
    <w:sectPr w:rsidR="003132B9" w:rsidSect="009761D5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44221C"/>
    <w:rsid w:val="003132B9"/>
    <w:rsid w:val="00442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89E6D0F48B350D56A0BADBC415F7A68ED42B381ADE9AFE627DBB24A47D25A114EB6F8B5CAABAFDAFC7A31152A9C8C100EB04E52DAEC996903EF71DqEf4L" TargetMode="External"/><Relationship Id="rId5" Type="http://schemas.openxmlformats.org/officeDocument/2006/relationships/hyperlink" Target="consultantplus://offline/ref=FE89E6D0F48B350D56A0BADBC415F7A68ED42B381CDB9AFD6376E62EAC2429A313E4309C5BE3B6FCAFC7A7125FF6CDD411B30BE430B0C8898C3CF6q1f5L" TargetMode="External"/><Relationship Id="rId4" Type="http://schemas.openxmlformats.org/officeDocument/2006/relationships/hyperlink" Target="consultantplus://offline/ref=FE89E6D0F48B350D56A0BADBC415F7A68ED42B3812DF9BF86176E62EAC2429A313E4309C5BE3B6FCAFC7A7115FF6CDD411B30BE430B0C8898C3CF6q1f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nikolaeva_sa</dc:creator>
  <cp:lastModifiedBy>nikolaeva_sa</cp:lastModifiedBy>
  <cp:revision>1</cp:revision>
  <dcterms:created xsi:type="dcterms:W3CDTF">2019-01-23T11:31:00Z</dcterms:created>
  <dcterms:modified xsi:type="dcterms:W3CDTF">2019-01-23T11:39:00Z</dcterms:modified>
</cp:coreProperties>
</file>