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63" w:rsidRDefault="003B12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1263" w:rsidRDefault="003B1263">
      <w:pPr>
        <w:pStyle w:val="ConsPlusNormal"/>
        <w:jc w:val="both"/>
        <w:outlineLvl w:val="0"/>
      </w:pPr>
    </w:p>
    <w:p w:rsidR="003B1263" w:rsidRDefault="003B1263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26 февраля 2015 г. N 10-4676</w:t>
      </w:r>
    </w:p>
    <w:p w:rsidR="003B1263" w:rsidRDefault="003B1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jc w:val="center"/>
      </w:pPr>
      <w:r>
        <w:t>ДЕПАРТАМЕНТ ОБРАЗОВАНИЯ ЯРОСЛАВСКОЙ ОБЛАСТИ</w:t>
      </w:r>
    </w:p>
    <w:p w:rsidR="003B1263" w:rsidRDefault="003B1263">
      <w:pPr>
        <w:pStyle w:val="ConsPlusTitle"/>
        <w:jc w:val="center"/>
      </w:pPr>
    </w:p>
    <w:p w:rsidR="003B1263" w:rsidRDefault="003B1263">
      <w:pPr>
        <w:pStyle w:val="ConsPlusTitle"/>
        <w:jc w:val="center"/>
      </w:pPr>
      <w:r>
        <w:t>ПРИКАЗ</w:t>
      </w:r>
    </w:p>
    <w:p w:rsidR="003B1263" w:rsidRDefault="003B1263">
      <w:pPr>
        <w:pStyle w:val="ConsPlusTitle"/>
        <w:jc w:val="center"/>
      </w:pPr>
      <w:r>
        <w:t>от 26 февраля 2015 г. N 13-нп</w:t>
      </w:r>
    </w:p>
    <w:p w:rsidR="003B1263" w:rsidRDefault="003B1263">
      <w:pPr>
        <w:pStyle w:val="ConsPlusTitle"/>
        <w:jc w:val="center"/>
      </w:pPr>
    </w:p>
    <w:p w:rsidR="003B1263" w:rsidRDefault="003B1263">
      <w:pPr>
        <w:pStyle w:val="ConsPlusTitle"/>
        <w:jc w:val="center"/>
      </w:pPr>
      <w:r>
        <w:t>ОБ УТВЕРЖДЕНИИ ПОРЯДКА ПРЕДОСТАВЛЕНИЯ СОЦИАЛЬНОЙ УСЛУГИ</w:t>
      </w:r>
    </w:p>
    <w:p w:rsidR="003B1263" w:rsidRDefault="003B1263">
      <w:pPr>
        <w:pStyle w:val="ConsPlusTitle"/>
        <w:jc w:val="center"/>
      </w:pPr>
      <w:r>
        <w:t>ПО ОБЕСПЕЧЕНИЮ ОДНОРАЗОВЫМ ПИТАНИЕМ ЗА ЧАСТИЧНУЮ ПЛАТУ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263" w:rsidRDefault="003B1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образования ЯО от 19.02.2016 </w:t>
            </w:r>
            <w:hyperlink r:id="rId5" w:history="1">
              <w:r>
                <w:rPr>
                  <w:color w:val="0000FF"/>
                </w:rPr>
                <w:t>N 02-нп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1263" w:rsidRDefault="003B1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6" w:history="1">
              <w:r>
                <w:rPr>
                  <w:color w:val="0000FF"/>
                </w:rPr>
                <w:t>N 33-нп</w:t>
              </w:r>
            </w:hyperlink>
            <w:r>
              <w:rPr>
                <w:color w:val="392C69"/>
              </w:rPr>
              <w:t xml:space="preserve">, от 11.02.2019 </w:t>
            </w:r>
            <w:hyperlink r:id="rId7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8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>,</w:t>
            </w:r>
          </w:p>
          <w:p w:rsidR="003B1263" w:rsidRDefault="003B1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9" w:history="1">
              <w:r>
                <w:rPr>
                  <w:color w:val="0000FF"/>
                </w:rPr>
                <w:t>N 33-нп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3 статьи 63.1</w:t>
        </w:r>
      </w:hyperlink>
      <w:r>
        <w:t xml:space="preserve"> Закона Ярославской области от 19 декабря 2008 г. N 65-з "Социальный кодекс Ярославской области"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социальной услуги по обеспечению одноразовым питанием за частичную плату.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директора департамента Астафьеву С.В.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15.12.2017 N 33-нп)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>3. Приказ вступает в силу через десять дней после его официального опубликования.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right"/>
      </w:pPr>
      <w:r>
        <w:t>Директор департамента</w:t>
      </w:r>
    </w:p>
    <w:p w:rsidR="003B1263" w:rsidRDefault="003B1263">
      <w:pPr>
        <w:pStyle w:val="ConsPlusNormal"/>
        <w:jc w:val="right"/>
      </w:pPr>
      <w:r>
        <w:t>И.В.ЛОБОДА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right"/>
        <w:outlineLvl w:val="0"/>
      </w:pPr>
      <w:r>
        <w:t>Утвержден</w:t>
      </w:r>
    </w:p>
    <w:p w:rsidR="003B1263" w:rsidRDefault="003B1263">
      <w:pPr>
        <w:pStyle w:val="ConsPlusNormal"/>
        <w:jc w:val="right"/>
      </w:pPr>
      <w:r>
        <w:t>приказом</w:t>
      </w:r>
    </w:p>
    <w:p w:rsidR="003B1263" w:rsidRDefault="003B1263">
      <w:pPr>
        <w:pStyle w:val="ConsPlusNormal"/>
        <w:jc w:val="right"/>
      </w:pPr>
      <w:r>
        <w:t>департамента образования</w:t>
      </w:r>
    </w:p>
    <w:p w:rsidR="003B1263" w:rsidRDefault="003B1263">
      <w:pPr>
        <w:pStyle w:val="ConsPlusNormal"/>
        <w:jc w:val="right"/>
      </w:pPr>
      <w:r>
        <w:t>Ярославской области</w:t>
      </w:r>
    </w:p>
    <w:p w:rsidR="003B1263" w:rsidRDefault="003B1263">
      <w:pPr>
        <w:pStyle w:val="ConsPlusNormal"/>
        <w:jc w:val="right"/>
      </w:pPr>
      <w:r>
        <w:t>от 26.02.2015 N 13-нп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jc w:val="center"/>
      </w:pPr>
      <w:bookmarkStart w:id="0" w:name="P40"/>
      <w:bookmarkEnd w:id="0"/>
      <w:r>
        <w:t>ПОРЯДОК</w:t>
      </w:r>
    </w:p>
    <w:p w:rsidR="003B1263" w:rsidRDefault="003B1263">
      <w:pPr>
        <w:pStyle w:val="ConsPlusTitle"/>
        <w:jc w:val="center"/>
      </w:pPr>
      <w:r>
        <w:t>ПРЕДОСТАВЛЕНИЯ СОЦИАЛЬНОЙ УСЛУГИ ПО ОБЕСПЕЧЕНИЮ</w:t>
      </w:r>
    </w:p>
    <w:p w:rsidR="003B1263" w:rsidRDefault="003B1263">
      <w:pPr>
        <w:pStyle w:val="ConsPlusTitle"/>
        <w:jc w:val="center"/>
      </w:pPr>
      <w:r>
        <w:t>ОДНОРАЗОВЫМ ПИТАНИЕМ ЗА ЧАСТИЧНУЮ ПЛАТУ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263" w:rsidRDefault="003B126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образования ЯО от 11.02.2019 </w:t>
            </w:r>
            <w:hyperlink r:id="rId12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1263" w:rsidRDefault="003B12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3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, от 08.08.2019 </w:t>
            </w:r>
            <w:hyperlink r:id="rId14" w:history="1">
              <w:r>
                <w:rPr>
                  <w:color w:val="0000FF"/>
                </w:rPr>
                <w:t>N 33-нп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jc w:val="center"/>
        <w:outlineLvl w:val="1"/>
      </w:pPr>
      <w:r>
        <w:t>1. Общие положения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социальной услуги по обеспечению одноразовым питанием за частичную плату (далее - Порядок) разработан в целях реализации </w:t>
      </w:r>
      <w:hyperlink r:id="rId15" w:history="1">
        <w:r>
          <w:rPr>
            <w:color w:val="0000FF"/>
          </w:rPr>
          <w:t>статьи 63&lt;1&gt;</w:t>
        </w:r>
      </w:hyperlink>
      <w:r>
        <w:t xml:space="preserve"> Закона Ярославской области от 19 декабря 2008 г. N 65-з "Социальный кодекс Ярославской области" (далее - Социальный кодекс) и определяет механизм организации предоставления социальной услуги по обеспечению одноразовым питанием за частичную плату (далее - социальная услуга).</w:t>
      </w:r>
      <w:proofErr w:type="gramEnd"/>
    </w:p>
    <w:p w:rsidR="003B1263" w:rsidRDefault="003B1263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1.2. </w:t>
      </w:r>
      <w:proofErr w:type="gramStart"/>
      <w:r>
        <w:t xml:space="preserve">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</w:t>
      </w:r>
      <w:hyperlink r:id="rId16" w:history="1">
        <w:r>
          <w:rPr>
            <w:color w:val="0000FF"/>
          </w:rPr>
          <w:t>статьей 63</w:t>
        </w:r>
      </w:hyperlink>
      <w:r>
        <w:t xml:space="preserve"> Социального кодекса),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proofErr w:type="gramEnd"/>
      <w:r>
        <w:t xml:space="preserve"> за получением социальной услуги.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- обучающиеся).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1.3. Размер частичной платы за одноразовое питание в дни учебных занятий за счет средств бюджета Ярославской области составляет 50 процентов стоимости одноразового питания, но не более 25 рублей в день.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1.4. Одноразовое питание предоставляется </w:t>
      </w:r>
      <w:proofErr w:type="gramStart"/>
      <w:r>
        <w:t>обучающимся</w:t>
      </w:r>
      <w:proofErr w:type="gramEnd"/>
      <w:r>
        <w:t xml:space="preserve">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1.5. Стоимость одноразового питания в учебный день определяется организацией, осуществляющей образовательную деятельность (далее - образовательная организация), совместно с коллегиальным органом управления образовательной организации.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17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18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пункт 1.6 раздела 1. См. </w:t>
            </w:r>
            <w:hyperlink r:id="rId19" w:history="1">
              <w:r>
                <w:rPr>
                  <w:color w:val="0000FF"/>
                </w:rPr>
                <w:t>пункт 1.6 раздела 1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1.6 раздела 1 с изменением, внесенным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>Для решения вопроса о предоставлении социальной услуги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</w:t>
      </w:r>
      <w:proofErr w:type="gramEnd"/>
      <w:r>
        <w:t xml:space="preserve"> детства </w:t>
      </w:r>
      <w:proofErr w:type="gramStart"/>
      <w:r>
        <w:t>старше 18 лет и инвалиды I группы старше 18 лет</w:t>
      </w:r>
      <w:proofErr w:type="gramEnd"/>
      <w:r>
        <w:t>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</w:t>
      </w:r>
      <w:proofErr w:type="gramStart"/>
      <w:r>
        <w:t>высшего</w:t>
      </w:r>
      <w:proofErr w:type="gramEnd"/>
      <w:r>
        <w:t xml:space="preserve"> образования и не заключившие контракт о прохождении военной службы;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jc w:val="both"/>
      </w:pPr>
      <w:r>
        <w:t xml:space="preserve">(п. 1.6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1.7. Расчет среднедушевого дохода семьи производится исходя из суммы доходов членов семьи за три последних календарных месяца, предшествующих месяцу подачи заявления о предоставлении социальной услуги (далее - заявление).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  <w:proofErr w:type="gramEnd"/>
    </w:p>
    <w:p w:rsidR="003B1263" w:rsidRDefault="003B1263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jc w:val="center"/>
        <w:outlineLvl w:val="1"/>
      </w:pPr>
      <w:r>
        <w:t>2. Организация предоставления социальной услуги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bookmarkStart w:id="2" w:name="P73"/>
      <w:bookmarkEnd w:id="2"/>
      <w:r>
        <w:t>2.1. Заявителями для предоставления социальной услуги выступают родители (законные представители) обучающегося.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Социальная услуга предоставляется в дни учебных занятий текущего учебного года на основании: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заявления с приложением документов, указанных в </w:t>
      </w:r>
      <w:hyperlink w:anchor="P93" w:history="1">
        <w:r>
          <w:rPr>
            <w:color w:val="0000FF"/>
          </w:rPr>
          <w:t>пункте 2.4</w:t>
        </w:r>
      </w:hyperlink>
      <w:r>
        <w:t xml:space="preserve"> данного раздела Порядка;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соглашения о предоставлении социальной услуги (далее - соглашение), заключенного между заявителем и образовательной организацией;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приказа руководителя образовательной организации о предоставлении социальной услуги.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Заявление регистрируется образовательной организацией в день его подачи.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для получения социальной услуги, несет заявитель.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2.2. Рассмотрение заявлений и документов, указанных в </w:t>
      </w:r>
      <w:hyperlink w:anchor="P93" w:history="1">
        <w:r>
          <w:rPr>
            <w:color w:val="0000FF"/>
          </w:rPr>
          <w:t>пункте 2.4</w:t>
        </w:r>
      </w:hyperlink>
      <w:r>
        <w:t xml:space="preserve"> данного раздела Порядка, осуществляется образовательной организацией.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26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27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пункт 2.3 раздела 2. См. </w:t>
            </w:r>
            <w:hyperlink r:id="rId28" w:history="1">
              <w:r>
                <w:rPr>
                  <w:color w:val="0000FF"/>
                </w:rPr>
                <w:t>пункт 2.3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2.3 раздела 2 с изменением, внесенным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bookmarkStart w:id="3" w:name="P83"/>
      <w:bookmarkEnd w:id="3"/>
      <w:r>
        <w:t>2.3. Общий срок рассмотрения заявления, документов, направления заявителю уведомления о результатах такого рассмотрения, заключения соглашения и издания приказа руководителя образовательной организации о предоставлении социальной услуги не может превышать 30 календарных дней со дня регистрации заявления в образовательной организации.</w:t>
      </w:r>
    </w:p>
    <w:p w:rsidR="003B1263" w:rsidRDefault="003B12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31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32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подпункт 2.3.1 пункта 2.3 раздела 2. См. </w:t>
            </w:r>
            <w:hyperlink r:id="rId33" w:history="1">
              <w:r>
                <w:rPr>
                  <w:color w:val="0000FF"/>
                </w:rPr>
                <w:t>подпункт 2.3.1 пункта 2.3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подпункта 2.3.1 пункта 2.3 раздела 2 с изменением, внесенным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>2.3.1. Срок рассмотрения документов заявителя и принятия образовательной организацией решения о предоставлении социальной услуги либо об отказе в ее предоставлении не может превышать 20 календарных дней со дня регистрации заявления в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социальной услуги заявителю направляется мотивированное уведомление с указанием причин отказа.</w:t>
      </w:r>
    </w:p>
    <w:p w:rsidR="003B1263" w:rsidRDefault="003B12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2.3.1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2.3.2. В трехдневный срок со дня принятия решения о предоставлении социальной услуги образовательная организация предлагает заявителю явиться для заключения соглашения в соответствии с графиком работы образовательной организации. Соглашение заключается по форме, утвержденной образовательной организацией.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2.3.3. Не позднее одного дня со дня заключения соглашения образовательная организация издает приказ руководителя образовательной организации о предоставлении социальной услуги.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2.3.4. До издания приказа руководителя образовательной организации о предоставлении социальной услуги социальная услуга не предоставляется.</w:t>
      </w:r>
    </w:p>
    <w:p w:rsidR="003B1263" w:rsidRDefault="003B1263">
      <w:pPr>
        <w:pStyle w:val="ConsPlusNormal"/>
        <w:spacing w:before="220"/>
        <w:ind w:firstLine="540"/>
        <w:jc w:val="both"/>
      </w:pPr>
      <w:bookmarkStart w:id="4" w:name="P93"/>
      <w:bookmarkEnd w:id="4"/>
      <w:r>
        <w:t>2.4. Для получения социальной услуги обучающимся, зачисленным в образовательную организацию, заявитель представляет в образовательную организацию следующие документы: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2.4.1. Заявление на имя руководителя образовательной организации по форме, утвержденной образовательной организацией.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36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37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подпункт 2.4.2 пункта 2.4 раздела 2. См. </w:t>
            </w:r>
            <w:hyperlink r:id="rId38" w:history="1">
              <w:r>
                <w:rPr>
                  <w:color w:val="0000FF"/>
                </w:rPr>
                <w:t>подпункт 2.4.2 пункта 2.4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подпункта 2.4.2 пункта 2.4 раздела 2 с изменением, внесенным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>2.4.2. Один из документов, удостоверяющих личность заявителя: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документ, заменяющий паспорт гражданина Российской Федерации;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документ, удостоверяющий личность иностранного гражданина (лица без гражданства).</w:t>
      </w:r>
    </w:p>
    <w:p w:rsidR="003B1263" w:rsidRDefault="003B12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2.4.3. Для иностранных граждан - оригинал документа, подтверждающего право на проживание или пребывание в Российской Федерации.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2.4.4.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2.4.5.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3B1263" w:rsidRDefault="003B12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42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43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подпункт 2.4.6 пункта 2.4 раздела 2. См. </w:t>
            </w:r>
            <w:hyperlink r:id="rId44" w:history="1">
              <w:r>
                <w:rPr>
                  <w:color w:val="0000FF"/>
                </w:rPr>
                <w:t>подпункт 2.4.6 пункта 2.4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подпункта 2.4.6 пункта 2.4 раздела 2 с изменением, внесенным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>2.4.6. Свидетельство о браке (расторжении брака) (при наличии).</w:t>
      </w:r>
    </w:p>
    <w:p w:rsidR="003B1263" w:rsidRDefault="003B1263">
      <w:pPr>
        <w:pStyle w:val="ConsPlusNormal"/>
        <w:jc w:val="both"/>
      </w:pPr>
      <w:r>
        <w:t xml:space="preserve">(п. 2.4.6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2.4.7. Документы, подтверждающие среднедушевой доход семьи за 3 </w:t>
      </w:r>
      <w:proofErr w:type="gramStart"/>
      <w:r>
        <w:t>календарных</w:t>
      </w:r>
      <w:proofErr w:type="gramEnd"/>
      <w:r>
        <w:t xml:space="preserve"> месяца, предшествующих месяцу подачи заявления.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Документами, подтверждающими среднедушевой доход семьи, являются: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сведения (справка) о полученных физическими лицами доходах и удержанных суммах налога;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>
        <w:t>непредоставлении</w:t>
      </w:r>
      <w:proofErr w:type="spellEnd"/>
      <w:r>
        <w:t>) мер социальной поддержки из бюджетов всех уровней;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справка о получении пенсий и иных выплат (при наличии);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справка из органов государственной службы занятости Ярославской области о выплатах пособия по безработице;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2.4.8.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(КПП) организации,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49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50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подпункт 2.4.9 пункта 2.4 раздела 2. См. </w:t>
            </w:r>
            <w:hyperlink r:id="rId51" w:history="1">
              <w:r>
                <w:rPr>
                  <w:color w:val="0000FF"/>
                </w:rPr>
                <w:t>подпункт 2.4.9 пункта 2.4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подпункта 2.4.9 пункта 2.4 раздела 2 с изменением, внесенным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>2.4.9. Дополнительно представляются: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на детей военнослужащих - один из документов: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справка из воинской части о прохождении отцом ребенка военной службы по призыву;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на детей неработающих родителей (законных представителей) - копии трудовых книжек (при наличии);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61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62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подпункт 2.4.10 пункта 2.4 раздела 2. См. </w:t>
            </w:r>
            <w:hyperlink r:id="rId63" w:history="1">
              <w:r>
                <w:rPr>
                  <w:color w:val="0000FF"/>
                </w:rPr>
                <w:t>подпункт 2.4.10 пункта 2.4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 в подпункт 2.4.10 пункта 2.4 раздела 2, приведены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 xml:space="preserve">2.4.10. Утратил силу с 1 марта 2019 года. -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образования ЯО от 28.02.2019 N 09-нп.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2.4.11. Копии документов заявителя </w:t>
      </w:r>
      <w:proofErr w:type="gramStart"/>
      <w:r>
        <w:t>заверяются и хранятся</w:t>
      </w:r>
      <w:proofErr w:type="gramEnd"/>
      <w:r>
        <w:t xml:space="preserve"> в образовательной организации.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66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67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пункт 2.5 раздела 2. См. </w:t>
            </w:r>
            <w:hyperlink r:id="rId68" w:history="1">
              <w:r>
                <w:rPr>
                  <w:color w:val="0000FF"/>
                </w:rPr>
                <w:t>пункт 2.5 раздела 2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2.5 раздела 2 с изменениями, внесенными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>2.5. Основаниями для отказа в предоставлении социальной услуги являются: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73" w:history="1">
        <w:r>
          <w:rPr>
            <w:color w:val="0000FF"/>
          </w:rPr>
          <w:t>пункте 2.1</w:t>
        </w:r>
      </w:hyperlink>
      <w:r>
        <w:t xml:space="preserve"> данного раздела Порядка;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93" w:history="1">
        <w:r>
          <w:rPr>
            <w:color w:val="0000FF"/>
          </w:rPr>
          <w:t>пунктом 2.4</w:t>
        </w:r>
      </w:hyperlink>
      <w:r>
        <w:t xml:space="preserve"> данного раздела Порядка, или представление неполного комплекта указанных документов;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50" w:history="1">
        <w:r>
          <w:rPr>
            <w:color w:val="0000FF"/>
          </w:rPr>
          <w:t>пункте 1.2 раздела 1</w:t>
        </w:r>
      </w:hyperlink>
      <w:r>
        <w:t xml:space="preserve"> Порядка;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получение социальной услуги другим родителем (законным представителем) </w:t>
      </w:r>
      <w:proofErr w:type="gramStart"/>
      <w:r>
        <w:t>обучающегося</w:t>
      </w:r>
      <w:proofErr w:type="gramEnd"/>
      <w:r>
        <w:t>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получение социальной услуги по обеспечению бесплатным питанием в соответствии со </w:t>
      </w:r>
      <w:hyperlink r:id="rId71" w:history="1">
        <w:r>
          <w:rPr>
            <w:color w:val="0000FF"/>
          </w:rPr>
          <w:t>статьей 63</w:t>
        </w:r>
      </w:hyperlink>
      <w:r>
        <w:t xml:space="preserve"> Социального кодекса;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3B1263" w:rsidRDefault="003B126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2.6. Размер среднедушевого дохода семьи, приходящийся на каждого члена семьи заявителя в месяц (</w:t>
      </w:r>
      <w:proofErr w:type="spellStart"/>
      <w:proofErr w:type="gramStart"/>
      <w:r>
        <w:t>D</w:t>
      </w:r>
      <w:proofErr w:type="gramEnd"/>
      <w:r>
        <w:t>ср</w:t>
      </w:r>
      <w:proofErr w:type="spellEnd"/>
      <w:r>
        <w:t>), определяется по формуле: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center"/>
      </w:pPr>
      <w:proofErr w:type="spellStart"/>
      <w:proofErr w:type="gramStart"/>
      <w:r>
        <w:t>D</w:t>
      </w:r>
      <w:proofErr w:type="gramEnd"/>
      <w:r>
        <w:t>ср</w:t>
      </w:r>
      <w:proofErr w:type="spellEnd"/>
      <w:r>
        <w:t xml:space="preserve"> = (</w:t>
      </w:r>
      <w:proofErr w:type="spellStart"/>
      <w:r>
        <w:t>Dсов</w:t>
      </w:r>
      <w:proofErr w:type="spellEnd"/>
      <w:r>
        <w:t xml:space="preserve"> / S) / 3,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</w:pPr>
      <w:r>
        <w:t>где: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D</w:t>
      </w:r>
      <w:proofErr w:type="gramEnd"/>
      <w:r>
        <w:t>сов</w:t>
      </w:r>
      <w:proofErr w:type="spellEnd"/>
      <w:r>
        <w:t xml:space="preserve"> - совокупный доход семьи заявителя за 3 календарных месяца, предшествующих месяцу подачи заявления;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S - количество членов семьи заявителя;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3 - количество календарных месяцев, предшествующих месяцу подачи заявления.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социальной услуги.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В случае представления соглашения о передаче в пользу родителя (законного представителя), подавшего заявление на получение социальной услуги,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3B1263" w:rsidRDefault="003B126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33-нп)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ind w:firstLine="540"/>
        <w:jc w:val="both"/>
        <w:outlineLvl w:val="1"/>
      </w:pPr>
      <w:r>
        <w:t>3. Предоставление социальной услуги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>3.1. Социальная услуга предоставляется в образовательной организации в дни учебных занятий на указанный в соглашении период, но не ранее чем с 01 сентября текущего года и не более чем до конца учебного года.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Социальная услуга предоставляется с учебного дня, следующего за днем издания приказа руководителя образовательной организации о предоставлении социальной услуги.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3.2. Для получения социальной услуги в следующем учебном году заявитель представляет в образовательную организацию заявление и указанные в </w:t>
      </w:r>
      <w:hyperlink w:anchor="P110" w:history="1">
        <w:r>
          <w:rPr>
            <w:color w:val="0000FF"/>
          </w:rPr>
          <w:t>подпункте 2.4.7 пункта 2.4 раздела 2</w:t>
        </w:r>
      </w:hyperlink>
      <w:r>
        <w:t xml:space="preserve"> Порядка документы, подтверждающие среднедушевой доход семьи за 3 </w:t>
      </w:r>
      <w:proofErr w:type="gramStart"/>
      <w:r>
        <w:t>календарных</w:t>
      </w:r>
      <w:proofErr w:type="gramEnd"/>
      <w:r>
        <w:t xml:space="preserve"> месяца, предшествующих месяцу подачи заявления.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79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80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пункт 3.3 раздела 3. См. </w:t>
            </w:r>
            <w:hyperlink r:id="rId81" w:history="1">
              <w:r>
                <w:rPr>
                  <w:color w:val="0000FF"/>
                </w:rPr>
                <w:t>пункт 3.3 раздела 3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3.3 раздела 3 с изменениями, внесенными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 xml:space="preserve">Образовательная организация рассматривает заявление и документы, подтверждающие среднедушевой доход семьи, указанные в </w:t>
      </w:r>
      <w:hyperlink w:anchor="P110" w:history="1">
        <w:r>
          <w:rPr>
            <w:color w:val="0000FF"/>
          </w:rPr>
          <w:t>подпункте 2.4.7 пункта 2.4 раздела 2</w:t>
        </w:r>
      </w:hyperlink>
      <w:r>
        <w:t xml:space="preserve"> Порядка, принимает решение о предоставлении социальной услуги или об отказе в ее предоставлении, уведомляет заявителя о принятом решении, заключает соглашение с заявителем и издает приказ руководителя образовательной организации о предоставлении социальной услуги в сроки, указанные в </w:t>
      </w:r>
      <w:hyperlink w:anchor="P83" w:history="1">
        <w:r>
          <w:rPr>
            <w:color w:val="0000FF"/>
          </w:rPr>
          <w:t>пункте 2.3 раздела 2</w:t>
        </w:r>
      </w:hyperlink>
      <w:r>
        <w:t xml:space="preserve"> Порядка.</w:t>
      </w:r>
      <w:proofErr w:type="gramEnd"/>
    </w:p>
    <w:p w:rsidR="003B1263" w:rsidRDefault="003B126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При принятии решения об отказе в предоставлении социальной услуги на следующий учебный год заявителю направляется мотивированное уведомление с указанием причин отказа.</w:t>
      </w:r>
    </w:p>
    <w:p w:rsidR="003B1263" w:rsidRDefault="003B1263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B12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Департамента образования ЯО от 11.02.2019 </w:t>
            </w:r>
            <w:hyperlink r:id="rId85" w:history="1">
              <w:r>
                <w:rPr>
                  <w:color w:val="0000FF"/>
                </w:rPr>
                <w:t>N 03-нп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86" w:history="1">
              <w:r>
                <w:rPr>
                  <w:color w:val="0000FF"/>
                </w:rPr>
                <w:t>N 09-нп</w:t>
              </w:r>
            </w:hyperlink>
            <w:r>
              <w:rPr>
                <w:color w:val="392C69"/>
              </w:rPr>
              <w:t xml:space="preserve"> одновременно были внесены изменения в пункт 3.4 раздела 3. См. </w:t>
            </w:r>
            <w:hyperlink r:id="rId87" w:history="1">
              <w:r>
                <w:rPr>
                  <w:color w:val="0000FF"/>
                </w:rPr>
                <w:t>пункт 3.4 раздела 3</w:t>
              </w:r>
            </w:hyperlink>
            <w:r>
              <w:rPr>
                <w:color w:val="392C69"/>
              </w:rPr>
              <w:t xml:space="preserve"> в редакции Приказа Департамента образования ЯО от 11.02.2019 N 03-нп.</w:t>
            </w:r>
          </w:p>
          <w:p w:rsidR="003B1263" w:rsidRDefault="003B1263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пункта 3.4 раздела 3 с изменениями, внесенными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образования ЯО от 28.02.2019 N 09-нп, приведена в тексте.</w:t>
            </w:r>
          </w:p>
        </w:tc>
      </w:tr>
    </w:tbl>
    <w:p w:rsidR="003B1263" w:rsidRDefault="003B1263">
      <w:pPr>
        <w:pStyle w:val="ConsPlusNormal"/>
        <w:spacing w:before="280"/>
        <w:ind w:firstLine="540"/>
        <w:jc w:val="both"/>
      </w:pPr>
      <w:r>
        <w:t>3.4. Основаниями для отказа в предоставлении социальной услуги являются: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110" w:history="1">
        <w:r>
          <w:rPr>
            <w:color w:val="0000FF"/>
          </w:rPr>
          <w:t>подпункте 2.4.7 пункта 2.4 раздела 2</w:t>
        </w:r>
      </w:hyperlink>
      <w:r>
        <w:t xml:space="preserve"> Порядка, или представление неполного комплекта указанных документов;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50" w:history="1">
        <w:r>
          <w:rPr>
            <w:color w:val="0000FF"/>
          </w:rPr>
          <w:t>пункте 1.2 раздела 1</w:t>
        </w:r>
      </w:hyperlink>
      <w:r>
        <w:t xml:space="preserve"> Порядка;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содержание.</w:t>
      </w:r>
      <w:proofErr w:type="gramEnd"/>
    </w:p>
    <w:p w:rsidR="003B1263" w:rsidRDefault="003B1263">
      <w:pPr>
        <w:pStyle w:val="ConsPlusNormal"/>
        <w:jc w:val="both"/>
      </w:pPr>
      <w:r>
        <w:t xml:space="preserve">(п. 3.4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3.5. При устранении причин, послуживших основанием для отказа в предоставлении социальной услуги, заявитель вправе обратиться за ее получением вновь в течение текущего учебного года.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3.5&lt;1&gt;. В случае наступления обстоятельств, влияющих на право получения социальной услуги,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Образовательная организация в течение 5 рабочих дней со дня извещения принимает решение о прекращении предоставления социальной услуги, которое оформляется приказом руководителя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Предоставление социальной услуги прекращается со дня, следующего за днем принятия соответствующего решения.</w:t>
      </w:r>
    </w:p>
    <w:p w:rsidR="003B1263" w:rsidRDefault="003B1263">
      <w:pPr>
        <w:pStyle w:val="ConsPlusNormal"/>
        <w:jc w:val="both"/>
      </w:pPr>
      <w:r>
        <w:t xml:space="preserve">(п. 3.5&lt;1&gt;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28.02.2019 N 09-нп)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3.6. Организация питания в образовательной организации возлагается на соответствующую образовательную организацию.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3.7. В расписании образовательной деятельности образовательная организация предусматривает перерыв необходимой продолжительности для питания </w:t>
      </w:r>
      <w:proofErr w:type="gramStart"/>
      <w:r>
        <w:t>обучающихся</w:t>
      </w:r>
      <w:proofErr w:type="gramEnd"/>
      <w:r>
        <w:t>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3.8. Руководитель образовательной организации при наличии в образовательной организации </w:t>
      </w:r>
      <w:proofErr w:type="gramStart"/>
      <w:r>
        <w:t>обучающихся</w:t>
      </w:r>
      <w:proofErr w:type="gramEnd"/>
      <w:r>
        <w:t>, получающих социальную услугу,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3.9. Образовательная организация обеспечивает ведение ежедневного учета количества фактически полученной социальной услуги по обучающимся, классам.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3.10. Форма учета предоставления социальной услуги </w:t>
      </w:r>
      <w:proofErr w:type="gramStart"/>
      <w:r>
        <w:t>определяется образовательной организацией самостоятельно и согласовывается</w:t>
      </w:r>
      <w:proofErr w:type="gramEnd"/>
      <w:r>
        <w:t xml:space="preserve"> с учредителем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3.11.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 часов), и уточняется в текущий день не позднее второго урока, учебного занятия.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jc w:val="center"/>
        <w:outlineLvl w:val="1"/>
      </w:pPr>
      <w:r>
        <w:t xml:space="preserve">4. </w:t>
      </w:r>
      <w:proofErr w:type="gramStart"/>
      <w:r>
        <w:t>Оплата питания за счет средств родителей (законных</w:t>
      </w:r>
      <w:proofErr w:type="gramEnd"/>
    </w:p>
    <w:p w:rsidR="003B1263" w:rsidRDefault="003B1263">
      <w:pPr>
        <w:pStyle w:val="ConsPlusTitle"/>
        <w:jc w:val="center"/>
      </w:pPr>
      <w:r>
        <w:t>представителей) обучающихся или других граждан (организаций)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 xml:space="preserve">4.1. Образовательная организация оформляет лицевой счет для каждого обучающегося, чьи родители (законные представители) </w:t>
      </w:r>
      <w:proofErr w:type="gramStart"/>
      <w:r>
        <w:t>подали заявление и заключили</w:t>
      </w:r>
      <w:proofErr w:type="gramEnd"/>
      <w:r>
        <w:t xml:space="preserve"> соглашение.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4.2. Пополнение лицевого счета обучающегося может быть произведено путем перевода денежных средств: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  <w:proofErr w:type="gramEnd"/>
    </w:p>
    <w:p w:rsidR="003B1263" w:rsidRDefault="003B1263">
      <w:pPr>
        <w:pStyle w:val="ConsPlusNormal"/>
        <w:spacing w:before="220"/>
        <w:ind w:firstLine="540"/>
        <w:jc w:val="both"/>
      </w:pPr>
      <w:r>
        <w:t>- на основании информации о состоянии баланса лицевого счета обучающегося, полученной родителями (законными представителями) обучающегося в личном кабинете, открытом оператором по переводу денежных сре</w:t>
      </w:r>
      <w:proofErr w:type="gramStart"/>
      <w:r>
        <w:t>дств в с</w:t>
      </w:r>
      <w:proofErr w:type="gramEnd"/>
      <w:r>
        <w:t>истеме учета питания, применяемой в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При пополнении лицевого счета обучающегося на основании квитанции об оплате питания в первый месяц получения социальной услуги квитанция об оплате</w:t>
      </w:r>
      <w:proofErr w:type="gramEnd"/>
      <w:r>
        <w:t xml:space="preserve"> питания оформляется образовательной организацией в трехдневный срок с момента подписания соглашения, далее ежемесячно не позднее 05 числа месяца, в котором обучающийся будет получать питание.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Расчет суммы оплаты питания производится с учетом учебных дней месяца, в котором обучающийся будет получать питание, и 10 учебных дней следующего за ним месяца с вычетом оплаченного питания в учебные дни предыдущего месяца, в которые обучающийся отсутствовал.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Пополнение лицевого счета обучающегося на основании квитанции об оплате питания производится ежемесячно в срок до 08 числа месяца, в котором обучающийся будет получать питание. Оплата питания за первый месяц производится в течение 3 дней со дня получения квитанции об оплате питания.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Пополнение лицевого счета обучающегося на основании квитанции об оплате питания подтверждается квитанцией об оплате питания, представляемой родителями (законными представителями) в образовательную организацию, или извещением об оплате питания, поступающим из банка в образовательную организацию.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При пополнении лицевого счета обучающегося на основании информации о состоянии баланса лицевого счета обучающегося, полученной родителями (законными представителями) обучающегося в личном кабинете, открытом в системе учета питания, применяемой в образовательной организации, родители (законные представители) обучающегося поддерживают положительный баланс лицевого счета обучающегося, своевременно и в необходимом объеме осуществляя пополнение указанного лицевого счета.</w:t>
      </w:r>
      <w:proofErr w:type="gramEnd"/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Пополнение лицевого счета обучающегося на основании информации о состоянии баланса лицевого счета обучающегося, полученной родителями (законными представителями) обучающегося в личном кабинете, открытом в системе учета питания, применяемой в образовательной организации, подтверждается одним из следующих способов:</w:t>
      </w:r>
      <w:proofErr w:type="gramEnd"/>
    </w:p>
    <w:p w:rsidR="003B1263" w:rsidRDefault="003B1263">
      <w:pPr>
        <w:pStyle w:val="ConsPlusNormal"/>
        <w:spacing w:before="220"/>
        <w:ind w:firstLine="540"/>
        <w:jc w:val="both"/>
      </w:pPr>
      <w:r>
        <w:t>- выпиской из счета физического лица, предоставленной оператором по переводу денежных средств;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квитанцией об оплате питания, полученной в электронном виде;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информацией о переводе денежных средств, полученной от оператора по переводу денежных средств;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- информацией о пополнении баланса лицевого счета обучающегося, полученной от оператора системы учета питания, применяемой в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4.5. Пополнение лицевого счета обучающегося производится через банки, устройства самообслуживания, информационно-телекоммуникационную сеть "Интернет", мобильные ресурсы и иную инфраструктуру операторов по переводу денежных средств.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4.6. Социальная услуга предоставляется при условии ее своевременной оплаты.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В случае отсутствия денежных </w:t>
      </w:r>
      <w:proofErr w:type="gramStart"/>
      <w:r>
        <w:t>средств</w:t>
      </w:r>
      <w:proofErr w:type="gramEnd"/>
      <w:r>
        <w:t xml:space="preserve"> на лицевом счете обучающегося финансирование питания обучающегося из средств областного бюджета приостанавливается.</w:t>
      </w:r>
    </w:p>
    <w:p w:rsidR="003B1263" w:rsidRDefault="003B1263"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 xml:space="preserve"> может получать питание в столовой образовательной организации при условии полной оплаты питания.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4.7. Возобновление предоставления социальной услуги осуществляется в учебный день, следующий за днем получения образовательной организацией подтверждения пополнения лицевого счета обучающегося.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4.8. По заявлению родителей (законных представителей) обучающегося образовательная организация осуществляет перерасчет денежных средств, находящихся на лицевом счете обучающегося.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Остатки денежных средств, предусмотренных для питания обучающегося, перечисляются на банковские счета, указанные в заявлении родителем (законным представителем).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Title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предоставлением социальной услуги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5.2.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>
        <w:t>обучающимся</w:t>
      </w:r>
      <w:proofErr w:type="gramEnd"/>
      <w:r>
        <w:t xml:space="preserve"> образовательной организации.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Ответственность за оформление документов по предоставлению социальной услуги несет образовательная организация.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Ответственность за организацию учета расходов возлагается на руководителя бухгалтерской службы образовательной организации или организацию, организующую бухгалтерский учет по договору.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>5.3. Образовательная организация в лице ее руководителя обязана обеспечить сохранность документов, касающихся предоставления социальной услуги, в течение 3 лет.</w:t>
      </w:r>
    </w:p>
    <w:p w:rsidR="003B1263" w:rsidRDefault="003B1263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Контроль за</w:t>
      </w:r>
      <w:proofErr w:type="gramEnd"/>
      <w:r>
        <w:t xml:space="preserve"> соблюдением санитарно-эпидемиологических, гигиенических и иных требований законодательства Российской Федерации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</w:t>
      </w: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jc w:val="both"/>
      </w:pPr>
    </w:p>
    <w:p w:rsidR="003B1263" w:rsidRDefault="003B12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BAC" w:rsidRDefault="005C5BAC"/>
    <w:sectPr w:rsidR="005C5BAC" w:rsidSect="00D0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revisionView w:inkAnnotations="0"/>
  <w:defaultTabStop w:val="708"/>
  <w:characterSpacingControl w:val="doNotCompress"/>
  <w:compat/>
  <w:rsids>
    <w:rsidRoot w:val="003B1263"/>
    <w:rsid w:val="000C0C72"/>
    <w:rsid w:val="003B1263"/>
    <w:rsid w:val="005C5BAC"/>
    <w:rsid w:val="00823E86"/>
    <w:rsid w:val="00EC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2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67C7491AC47B8401AD6F183ACF403B71B2BF6FE0BD00D2B0D5066E0B4B742D381871DD14BE5EF1E6F8202A1F72EAF1E34A42D7EEDE3D03730D5624YEM5H" TargetMode="External"/><Relationship Id="rId18" Type="http://schemas.openxmlformats.org/officeDocument/2006/relationships/hyperlink" Target="consultantplus://offline/ref=4067C7491AC47B8401AD6F183ACF403B71B2BF6FE0BD00D2B0D5066E0B4B742D381871DD14BE5EF1E6F8202A1E72EAF1E34A42D7EEDE3D03730D5624YEM5H" TargetMode="External"/><Relationship Id="rId26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39" Type="http://schemas.openxmlformats.org/officeDocument/2006/relationships/hyperlink" Target="consultantplus://offline/ref=4067C7491AC47B8401AD6F183ACF403B71B2BF6FE0BD00D2B0D5066E0B4B742D381871DD14BE5EF1E6F8202B1C72EAF1E34A42D7EEDE3D03730D5624YEM5H" TargetMode="External"/><Relationship Id="rId21" Type="http://schemas.openxmlformats.org/officeDocument/2006/relationships/hyperlink" Target="consultantplus://offline/ref=4067C7491AC47B8401AD6F183ACF403B71B2BF6FE0BC09DDB6D9066E0B4B742D381871DD14BE5EF1E6F8202A1E72EAF1E34A42D7EEDE3D03730D5624YEM5H" TargetMode="External"/><Relationship Id="rId34" Type="http://schemas.openxmlformats.org/officeDocument/2006/relationships/hyperlink" Target="consultantplus://offline/ref=4067C7491AC47B8401AD6F183ACF403B71B2BF6FE0BD00D2B0D5066E0B4B742D381871DD14BE5EF1E6F8202B1872EAF1E34A42D7EEDE3D03730D5624YEM5H" TargetMode="External"/><Relationship Id="rId42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47" Type="http://schemas.openxmlformats.org/officeDocument/2006/relationships/hyperlink" Target="consultantplus://offline/ref=4067C7491AC47B8401AD6F183ACF403B71B2BF6FE0BC09DDB6D9066E0B4B742D381871DD14BE5EF1E6F8202B1E72EAF1E34A42D7EEDE3D03730D5624YEM5H" TargetMode="External"/><Relationship Id="rId50" Type="http://schemas.openxmlformats.org/officeDocument/2006/relationships/hyperlink" Target="consultantplus://offline/ref=4067C7491AC47B8401AD6F183ACF403B71B2BF6FE0BD00D2B0D5066E0B4B742D381871DD14BE5EF1E6F820281E72EAF1E34A42D7EEDE3D03730D5624YEM5H" TargetMode="External"/><Relationship Id="rId55" Type="http://schemas.openxmlformats.org/officeDocument/2006/relationships/hyperlink" Target="consultantplus://offline/ref=4067C7491AC47B8401AD6F183ACF403B71B2BF6FE0BC09DDB6D9066E0B4B742D381871DD14BE5EF1E6F820281C72EAF1E34A42D7EEDE3D03730D5624YEM5H" TargetMode="External"/><Relationship Id="rId63" Type="http://schemas.openxmlformats.org/officeDocument/2006/relationships/hyperlink" Target="consultantplus://offline/ref=4067C7491AC47B8401AD6F183ACF403B71B2BF6FE0BD00D7B7D5066E0B4B742D381871DD14BE5EF1E6F8202D1872EAF1E34A42D7EEDE3D03730D5624YEM5H" TargetMode="External"/><Relationship Id="rId68" Type="http://schemas.openxmlformats.org/officeDocument/2006/relationships/hyperlink" Target="consultantplus://offline/ref=4067C7491AC47B8401AD6F183ACF403B71B2BF6FE0BD00D7B7D5066E0B4B742D381871DD14BE5EF1E6F8202D1A72EAF1E34A42D7EEDE3D03730D5624YEM5H" TargetMode="External"/><Relationship Id="rId76" Type="http://schemas.openxmlformats.org/officeDocument/2006/relationships/hyperlink" Target="consultantplus://offline/ref=4067C7491AC47B8401AD6F183ACF403B71B2BF6FE0BC09DDB6D9066E0B4B742D381871DD14BE5EF1E6F820291C72EAF1E34A42D7EEDE3D03730D5624YEM5H" TargetMode="External"/><Relationship Id="rId84" Type="http://schemas.openxmlformats.org/officeDocument/2006/relationships/hyperlink" Target="consultantplus://offline/ref=4067C7491AC47B8401AD6F183ACF403B71B2BF6FE0BD00D2B0D5066E0B4B742D381871DD14BE5EF1E6F8202E1872EAF1E34A42D7EEDE3D03730D5624YEM5H" TargetMode="External"/><Relationship Id="rId89" Type="http://schemas.openxmlformats.org/officeDocument/2006/relationships/hyperlink" Target="consultantplus://offline/ref=4067C7491AC47B8401AD6F183ACF403B71B2BF6FE0BD00D2B0D5066E0B4B742D381871DD14BE5EF1E6F8202E1A72EAF1E34A42D7EEDE3D03730D5624YEM5H" TargetMode="External"/><Relationship Id="rId7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71" Type="http://schemas.openxmlformats.org/officeDocument/2006/relationships/hyperlink" Target="consultantplus://offline/ref=4067C7491AC47B8401AD6F183ACF403B71B2BF6FE0BC08D7B7D5066E0B4B742D381871DD14BE5EF1E6F922291E72EAF1E34A42D7EEDE3D03730D5624YEM5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67C7491AC47B8401AD6F183ACF403B71B2BF6FE0BC08D7B7D5066E0B4B742D381871DD14BE5EF1E6F922291E72EAF1E34A42D7EEDE3D03730D5624YEM5H" TargetMode="External"/><Relationship Id="rId29" Type="http://schemas.openxmlformats.org/officeDocument/2006/relationships/hyperlink" Target="consultantplus://offline/ref=4067C7491AC47B8401AD6F183ACF403B71B2BF6FE0BD00D2B0D5066E0B4B742D381871DD14BE5EF1E6F8202B1972EAF1E34A42D7EEDE3D03730D5624YEM5H" TargetMode="External"/><Relationship Id="rId11" Type="http://schemas.openxmlformats.org/officeDocument/2006/relationships/hyperlink" Target="consultantplus://offline/ref=4067C7491AC47B8401AD6F183ACF403B71B2BF6FE8B40BD5B4D65B640312782F3F172ECA13F752F0E6F8202D122DEFE4F2124EDFF9C034146F0F57Y2MCH" TargetMode="External"/><Relationship Id="rId24" Type="http://schemas.openxmlformats.org/officeDocument/2006/relationships/hyperlink" Target="consultantplus://offline/ref=4067C7491AC47B8401AD6F183ACF403B71B2BF6FE0BC09DDB6D9066E0B4B742D381871DD14BE5EF1E6F8202B1872EAF1E34A42D7EEDE3D03730D5624YEM5H" TargetMode="External"/><Relationship Id="rId32" Type="http://schemas.openxmlformats.org/officeDocument/2006/relationships/hyperlink" Target="consultantplus://offline/ref=4067C7491AC47B8401AD6F183ACF403B71B2BF6FE0BD00D2B0D5066E0B4B742D381871DD14BE5EF1E6F8202B1872EAF1E34A42D7EEDE3D03730D5624YEM5H" TargetMode="External"/><Relationship Id="rId37" Type="http://schemas.openxmlformats.org/officeDocument/2006/relationships/hyperlink" Target="consultantplus://offline/ref=4067C7491AC47B8401AD6F183ACF403B71B2BF6FE0BD00D2B0D5066E0B4B742D381871DD14BE5EF1E6F8202B1C72EAF1E34A42D7EEDE3D03730D5624YEM5H" TargetMode="External"/><Relationship Id="rId40" Type="http://schemas.openxmlformats.org/officeDocument/2006/relationships/hyperlink" Target="consultantplus://offline/ref=4067C7491AC47B8401AD6F183ACF403B71B2BF6FE0BD00D2B0D5066E0B4B742D381871DD14BE5EF1E6F8202B1C72EAF1E34A42D7EEDE3D03730D5624YEM5H" TargetMode="External"/><Relationship Id="rId45" Type="http://schemas.openxmlformats.org/officeDocument/2006/relationships/hyperlink" Target="consultantplus://offline/ref=4067C7491AC47B8401AD6F183ACF403B71B2BF6FE0BD00D2B0D5066E0B4B742D381871DD14BE5EF1E6F820281972EAF1E34A42D7EEDE3D03730D5624YEM5H" TargetMode="External"/><Relationship Id="rId53" Type="http://schemas.openxmlformats.org/officeDocument/2006/relationships/hyperlink" Target="consultantplus://offline/ref=4067C7491AC47B8401AD6F183ACF403B71B2BF6FE0BC09DDB6D9066E0B4B742D381871DD14BE5EF1E6F820281B72EAF1E34A42D7EEDE3D03730D5624YEM5H" TargetMode="External"/><Relationship Id="rId58" Type="http://schemas.openxmlformats.org/officeDocument/2006/relationships/hyperlink" Target="consultantplus://offline/ref=4067C7491AC47B8401AD6F183ACF403B71B2BF6FE0BD00D2B0D5066E0B4B742D381871DD14BE5EF1E6F820281E72EAF1E34A42D7EEDE3D03730D5624YEM5H" TargetMode="External"/><Relationship Id="rId66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74" Type="http://schemas.openxmlformats.org/officeDocument/2006/relationships/hyperlink" Target="consultantplus://offline/ref=4067C7491AC47B8401AD6F183ACF403B71B2BF6FE0BD00D2B0D5066E0B4B742D381871DD14BE5EF1E6F820291F72EAF1E34A42D7EEDE3D03730D5624YEM5H" TargetMode="External"/><Relationship Id="rId79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87" Type="http://schemas.openxmlformats.org/officeDocument/2006/relationships/hyperlink" Target="consultantplus://offline/ref=4067C7491AC47B8401AD6F183ACF403B71B2BF6FE0BD00D7B7D5066E0B4B742D381871DD14BE5EF1E6F820231F72EAF1E34A42D7EEDE3D03730D5624YEM5H" TargetMode="External"/><Relationship Id="rId5" Type="http://schemas.openxmlformats.org/officeDocument/2006/relationships/hyperlink" Target="consultantplus://offline/ref=4067C7491AC47B8401AD6F183ACF403B71B2BF6FE9B809D4B2D65B640312782F3F172ECA13F752F0E6F8202D122DEFE4F2124EDFF9C034146F0F57Y2MCH" TargetMode="External"/><Relationship Id="rId61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82" Type="http://schemas.openxmlformats.org/officeDocument/2006/relationships/hyperlink" Target="consultantplus://offline/ref=4067C7491AC47B8401AD6F183ACF403B71B2BF6FE0BD00D2B0D5066E0B4B742D381871DD14BE5EF1E6F820291072EAF1E34A42D7EEDE3D03730D5624YEM5H" TargetMode="External"/><Relationship Id="rId90" Type="http://schemas.openxmlformats.org/officeDocument/2006/relationships/hyperlink" Target="consultantplus://offline/ref=4067C7491AC47B8401AD6F183ACF403B71B2BF6FE0BD00D2B0D5066E0B4B742D381871DD14BE5EF1E6F8202E1172EAF1E34A42D7EEDE3D03730D5624YEM5H" TargetMode="External"/><Relationship Id="rId19" Type="http://schemas.openxmlformats.org/officeDocument/2006/relationships/hyperlink" Target="consultantplus://offline/ref=4067C7491AC47B8401AD6F183ACF403B71B2BF6FE0BD00D7B7D5066E0B4B742D381871DD14BE5EF1E6F8202B1172EAF1E34A42D7EEDE3D03730D5624YEM5H" TargetMode="External"/><Relationship Id="rId14" Type="http://schemas.openxmlformats.org/officeDocument/2006/relationships/hyperlink" Target="consultantplus://offline/ref=4067C7491AC47B8401AD6F183ACF403B71B2BF6FE0BC09DDB6D9066E0B4B742D381871DD14BE5EF1E6F8202A1F72EAF1E34A42D7EEDE3D03730D5624YEM5H" TargetMode="External"/><Relationship Id="rId22" Type="http://schemas.openxmlformats.org/officeDocument/2006/relationships/hyperlink" Target="consultantplus://offline/ref=4067C7491AC47B8401AD6F183ACF403B71B2BF6FE0BC09DDB6D9066E0B4B742D381871DD14BE5EF1E6F8202A1072EAF1E34A42D7EEDE3D03730D5624YEM5H" TargetMode="External"/><Relationship Id="rId27" Type="http://schemas.openxmlformats.org/officeDocument/2006/relationships/hyperlink" Target="consultantplus://offline/ref=4067C7491AC47B8401AD6F183ACF403B71B2BF6FE0BD00D2B0D5066E0B4B742D381871DD14BE5EF1E6F8202B1972EAF1E34A42D7EEDE3D03730D5624YEM5H" TargetMode="External"/><Relationship Id="rId30" Type="http://schemas.openxmlformats.org/officeDocument/2006/relationships/hyperlink" Target="consultantplus://offline/ref=4067C7491AC47B8401AD6F183ACF403B71B2BF6FE0BD00D2B0D5066E0B4B742D381871DD14BE5EF1E6F8202B1972EAF1E34A42D7EEDE3D03730D5624YEM5H" TargetMode="External"/><Relationship Id="rId35" Type="http://schemas.openxmlformats.org/officeDocument/2006/relationships/hyperlink" Target="consultantplus://offline/ref=4067C7491AC47B8401AD6F183ACF403B71B2BF6FE0BD00D2B0D5066E0B4B742D381871DD14BE5EF1E6F8202B1872EAF1E34A42D7EEDE3D03730D5624YEM5H" TargetMode="External"/><Relationship Id="rId43" Type="http://schemas.openxmlformats.org/officeDocument/2006/relationships/hyperlink" Target="consultantplus://offline/ref=4067C7491AC47B8401AD6F183ACF403B71B2BF6FE0BD00D2B0D5066E0B4B742D381871DD14BE5EF1E6F820281972EAF1E34A42D7EEDE3D03730D5624YEM5H" TargetMode="External"/><Relationship Id="rId48" Type="http://schemas.openxmlformats.org/officeDocument/2006/relationships/hyperlink" Target="consultantplus://offline/ref=4067C7491AC47B8401AD6F183ACF403B71B2BF6FE0BC09DDB6D9066E0B4B742D381871DD14BE5EF1E6F8202B1072EAF1E34A42D7EEDE3D03730D5624YEM5H" TargetMode="External"/><Relationship Id="rId56" Type="http://schemas.openxmlformats.org/officeDocument/2006/relationships/hyperlink" Target="consultantplus://offline/ref=4067C7491AC47B8401AD6F183ACF403B71B2BF6FE0BC09DDB6D9066E0B4B742D381871DD14BE5EF1E6F820281F72EAF1E34A42D7EEDE3D03730D5624YEM5H" TargetMode="External"/><Relationship Id="rId64" Type="http://schemas.openxmlformats.org/officeDocument/2006/relationships/hyperlink" Target="consultantplus://offline/ref=4067C7491AC47B8401AD6F183ACF403B71B2BF6FE0BD00D2B0D5066E0B4B742D381871DD14BE5EF1E6F820291872EAF1E34A42D7EEDE3D03730D5624YEM5H" TargetMode="External"/><Relationship Id="rId69" Type="http://schemas.openxmlformats.org/officeDocument/2006/relationships/hyperlink" Target="consultantplus://offline/ref=4067C7491AC47B8401AD6F183ACF403B71B2BF6FE0BD00D2B0D5066E0B4B742D381871DD14BE5EF1E6F820291B72EAF1E34A42D7EEDE3D03730D5624YEM5H" TargetMode="External"/><Relationship Id="rId77" Type="http://schemas.openxmlformats.org/officeDocument/2006/relationships/hyperlink" Target="consultantplus://offline/ref=4067C7491AC47B8401AD6F183ACF403B71B2BF6FE0BC09DDB6D9066E0B4B742D381871DD14BE5EF1E6F820291F72EAF1E34A42D7EEDE3D03730D5624YEM5H" TargetMode="External"/><Relationship Id="rId8" Type="http://schemas.openxmlformats.org/officeDocument/2006/relationships/hyperlink" Target="consultantplus://offline/ref=4067C7491AC47B8401AD6F183ACF403B71B2BF6FE0BD00D2B0D5066E0B4B742D381871DD14BE5EF1E6F8202A1F72EAF1E34A42D7EEDE3D03730D5624YEM5H" TargetMode="External"/><Relationship Id="rId51" Type="http://schemas.openxmlformats.org/officeDocument/2006/relationships/hyperlink" Target="consultantplus://offline/ref=4067C7491AC47B8401AD6F183ACF403B71B2BF6FE0BD00D7B7D5066E0B4B742D381871DD14BE5EF1E6F8202F1072EAF1E34A42D7EEDE3D03730D5624YEM5H" TargetMode="External"/><Relationship Id="rId72" Type="http://schemas.openxmlformats.org/officeDocument/2006/relationships/hyperlink" Target="consultantplus://offline/ref=4067C7491AC47B8401AD6F183ACF403B71B2BF6FE0BD00D2B0D5066E0B4B742D381871DD14BE5EF1E6F820291C72EAF1E34A42D7EEDE3D03730D5624YEM5H" TargetMode="External"/><Relationship Id="rId80" Type="http://schemas.openxmlformats.org/officeDocument/2006/relationships/hyperlink" Target="consultantplus://offline/ref=4067C7491AC47B8401AD6F183ACF403B71B2BF6FE0BD00D2B0D5066E0B4B742D381871DD14BE5EF1E6F820291072EAF1E34A42D7EEDE3D03730D5624YEM5H" TargetMode="External"/><Relationship Id="rId85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17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25" Type="http://schemas.openxmlformats.org/officeDocument/2006/relationships/hyperlink" Target="consultantplus://offline/ref=4067C7491AC47B8401AD6F183ACF403B71B2BF6FE0BD00D2B0D5066E0B4B742D381871DD14BE5EF1E6F8202A1E72EAF1E34A42D7EEDE3D03730D5624YEM5H" TargetMode="External"/><Relationship Id="rId33" Type="http://schemas.openxmlformats.org/officeDocument/2006/relationships/hyperlink" Target="consultantplus://offline/ref=4067C7491AC47B8401AD6F183ACF403B71B2BF6FE0BD00D7B7D5066E0B4B742D381871DD14BE5EF1E6F820291F72EAF1E34A42D7EEDE3D03730D5624YEM5H" TargetMode="External"/><Relationship Id="rId38" Type="http://schemas.openxmlformats.org/officeDocument/2006/relationships/hyperlink" Target="consultantplus://offline/ref=4067C7491AC47B8401AD6F183ACF403B71B2BF6FE0BD00D7B7D5066E0B4B742D381871DD14BE5EF1E6F8202E1B72EAF1E34A42D7EEDE3D03730D5624YEM5H" TargetMode="External"/><Relationship Id="rId46" Type="http://schemas.openxmlformats.org/officeDocument/2006/relationships/hyperlink" Target="consultantplus://offline/ref=4067C7491AC47B8401AD6F183ACF403B71B2BF6FE0BD00D2B0D5066E0B4B742D381871DD14BE5EF1E6F820281972EAF1E34A42D7EEDE3D03730D5624YEM5H" TargetMode="External"/><Relationship Id="rId59" Type="http://schemas.openxmlformats.org/officeDocument/2006/relationships/hyperlink" Target="consultantplus://offline/ref=4067C7491AC47B8401AD6F183ACF403B71B2BF6FE0BD00D2B0D5066E0B4B742D381871DD14BE5EF1E6F820281072EAF1E34A42D7EEDE3D03730D5624YEM5H" TargetMode="External"/><Relationship Id="rId67" Type="http://schemas.openxmlformats.org/officeDocument/2006/relationships/hyperlink" Target="consultantplus://offline/ref=4067C7491AC47B8401AD6F183ACF403B71B2BF6FE0BD00D2B0D5066E0B4B742D381871DD14BE5EF1E6F820291B72EAF1E34A42D7EEDE3D03730D5624YEM5H" TargetMode="External"/><Relationship Id="rId20" Type="http://schemas.openxmlformats.org/officeDocument/2006/relationships/hyperlink" Target="consultantplus://offline/ref=4067C7491AC47B8401AD6F183ACF403B71B2BF6FE0BD00D2B0D5066E0B4B742D381871DD14BE5EF1E6F8202A1E72EAF1E34A42D7EEDE3D03730D5624YEM5H" TargetMode="External"/><Relationship Id="rId41" Type="http://schemas.openxmlformats.org/officeDocument/2006/relationships/hyperlink" Target="consultantplus://offline/ref=4067C7491AC47B8401AD6F183ACF403B71B2BF6FE0BC09DDB6D9066E0B4B742D381871DD14BE5EF1E6F8202B1D72EAF1E34A42D7EEDE3D03730D5624YEM5H" TargetMode="External"/><Relationship Id="rId54" Type="http://schemas.openxmlformats.org/officeDocument/2006/relationships/hyperlink" Target="consultantplus://offline/ref=4067C7491AC47B8401AD6F183ACF403B71B2BF6FE0BC09DDB6D9066E0B4B742D381871DD14BE5EF1E6F820281D72EAF1E34A42D7EEDE3D03730D5624YEM5H" TargetMode="External"/><Relationship Id="rId62" Type="http://schemas.openxmlformats.org/officeDocument/2006/relationships/hyperlink" Target="consultantplus://offline/ref=4067C7491AC47B8401AD6F183ACF403B71B2BF6FE0BD00D2B0D5066E0B4B742D381871DD14BE5EF1E6F820291872EAF1E34A42D7EEDE3D03730D5624YEM5H" TargetMode="External"/><Relationship Id="rId70" Type="http://schemas.openxmlformats.org/officeDocument/2006/relationships/hyperlink" Target="consultantplus://offline/ref=4067C7491AC47B8401AD6F183ACF403B71B2BF6FE0BD00D2B0D5066E0B4B742D381871DD14BE5EF1E6F820291A72EAF1E34A42D7EEDE3D03730D5624YEM5H" TargetMode="External"/><Relationship Id="rId75" Type="http://schemas.openxmlformats.org/officeDocument/2006/relationships/hyperlink" Target="consultantplus://offline/ref=4067C7491AC47B8401AD6F183ACF403B71B2BF6FE0BC09DDB6D9066E0B4B742D381871DD14BE5EF1E6F820291A72EAF1E34A42D7EEDE3D03730D5624YEM5H" TargetMode="External"/><Relationship Id="rId83" Type="http://schemas.openxmlformats.org/officeDocument/2006/relationships/hyperlink" Target="consultantplus://offline/ref=4067C7491AC47B8401AD6F183ACF403B71B2BF6FE0BD00D2B0D5066E0B4B742D381871DD14BE5EF1E6F820291072EAF1E34A42D7EEDE3D03730D5624YEM5H" TargetMode="External"/><Relationship Id="rId88" Type="http://schemas.openxmlformats.org/officeDocument/2006/relationships/hyperlink" Target="consultantplus://offline/ref=4067C7491AC47B8401AD6F183ACF403B71B2BF6FE0BD00D2B0D5066E0B4B742D381871DD14BE5EF1E6F8202E1A72EAF1E34A42D7EEDE3D03730D5624YEM5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7C7491AC47B8401AD6F183ACF403B71B2BF6FE8B40BD5B4D65B640312782F3F172ECA13F752F0E6F8202C122DEFE4F2124EDFF9C034146F0F57Y2MCH" TargetMode="External"/><Relationship Id="rId15" Type="http://schemas.openxmlformats.org/officeDocument/2006/relationships/hyperlink" Target="consultantplus://offline/ref=4067C7491AC47B8401AD6F183ACF403B71B2BF6FE0BC08D7B7D5066E0B4B742D381871DD14BE5EF1E6F9232C1F72EAF1E34A42D7EEDE3D03730D5624YEM5H" TargetMode="External"/><Relationship Id="rId23" Type="http://schemas.openxmlformats.org/officeDocument/2006/relationships/hyperlink" Target="consultantplus://offline/ref=4067C7491AC47B8401AD6F183ACF403B71B2BF6FE0BC09DDB6D9066E0B4B742D381871DD14BE5EF1E6F8202B1972EAF1E34A42D7EEDE3D03730D5624YEM5H" TargetMode="External"/><Relationship Id="rId28" Type="http://schemas.openxmlformats.org/officeDocument/2006/relationships/hyperlink" Target="consultantplus://offline/ref=4067C7491AC47B8401AD6F183ACF403B71B2BF6FE0BD00D7B7D5066E0B4B742D381871DD14BE5EF1E6F820291C72EAF1E34A42D7EEDE3D03730D5624YEM5H" TargetMode="External"/><Relationship Id="rId36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49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57" Type="http://schemas.openxmlformats.org/officeDocument/2006/relationships/hyperlink" Target="consultantplus://offline/ref=4067C7491AC47B8401AD6F183ACF403B71B2BF6FE0BC09DDB6D9066E0B4B742D381871DD14BE5EF1E6F820281E72EAF1E34A42D7EEDE3D03730D5624YEM5H" TargetMode="External"/><Relationship Id="rId10" Type="http://schemas.openxmlformats.org/officeDocument/2006/relationships/hyperlink" Target="consultantplus://offline/ref=4067C7491AC47B8401AD6F183ACF403B71B2BF6FE0BC08D7B7D5066E0B4B742D381871DD14BE5EF1E6F9232C1F72EAF1E34A42D7EEDE3D03730D5624YEM5H" TargetMode="External"/><Relationship Id="rId31" Type="http://schemas.openxmlformats.org/officeDocument/2006/relationships/hyperlink" Target="consultantplus://offline/ref=4067C7491AC47B8401AD6F183ACF403B71B2BF6FE0BD00D7B7D5066E0B4B742D381871DD14BE5EF1E6F8202A1F72EAF1E34A42D7EEDE3D03730D5624YEM5H" TargetMode="External"/><Relationship Id="rId44" Type="http://schemas.openxmlformats.org/officeDocument/2006/relationships/hyperlink" Target="consultantplus://offline/ref=4067C7491AC47B8401AD6F183ACF403B71B2BF6FE0BD00D7B7D5066E0B4B742D381871DD14BE5EF1E6F8202E1172EAF1E34A42D7EEDE3D03730D5624YEM5H" TargetMode="External"/><Relationship Id="rId52" Type="http://schemas.openxmlformats.org/officeDocument/2006/relationships/hyperlink" Target="consultantplus://offline/ref=4067C7491AC47B8401AD6F183ACF403B71B2BF6FE0BD00D2B0D5066E0B4B742D381871DD14BE5EF1E6F820281E72EAF1E34A42D7EEDE3D03730D5624YEM5H" TargetMode="External"/><Relationship Id="rId60" Type="http://schemas.openxmlformats.org/officeDocument/2006/relationships/hyperlink" Target="consultantplus://offline/ref=4067C7491AC47B8401AD6F183ACF403B71B2BF6FE0BC09DDB6D9066E0B4B742D381871DD14BE5EF1E6F820281072EAF1E34A42D7EEDE3D03730D5624YEM5H" TargetMode="External"/><Relationship Id="rId65" Type="http://schemas.openxmlformats.org/officeDocument/2006/relationships/hyperlink" Target="consultantplus://offline/ref=4067C7491AC47B8401AD6F183ACF403B71B2BF6FE0BD00D2B0D5066E0B4B742D381871DD14BE5EF1E6F820291872EAF1E34A42D7EEDE3D03730D5624YEM5H" TargetMode="External"/><Relationship Id="rId73" Type="http://schemas.openxmlformats.org/officeDocument/2006/relationships/hyperlink" Target="consultantplus://offline/ref=4067C7491AC47B8401AD6F183ACF403B71B2BF6FE0BC09DDB6D9066E0B4B742D381871DD14BE5EF1E6F820291872EAF1E34A42D7EEDE3D03730D5624YEM5H" TargetMode="External"/><Relationship Id="rId78" Type="http://schemas.openxmlformats.org/officeDocument/2006/relationships/hyperlink" Target="consultantplus://offline/ref=4067C7491AC47B8401AD6F183ACF403B71B2BF6FE0BC09DDB6D9066E0B4B742D381871DD14BE5EF1E6F820291E72EAF1E34A42D7EEDE3D03730D5624YEM5H" TargetMode="External"/><Relationship Id="rId81" Type="http://schemas.openxmlformats.org/officeDocument/2006/relationships/hyperlink" Target="consultantplus://offline/ref=4067C7491AC47B8401AD6F183ACF403B71B2BF6FE0BD00D7B7D5066E0B4B742D381871DD14BE5EF1E6F820231F72EAF1E34A42D7EEDE3D03730D5624YEM5H" TargetMode="External"/><Relationship Id="rId86" Type="http://schemas.openxmlformats.org/officeDocument/2006/relationships/hyperlink" Target="consultantplus://offline/ref=4067C7491AC47B8401AD6F183ACF403B71B2BF6FE0BD00D2B0D5066E0B4B742D381871DD14BE5EF1E6F8202E1A72EAF1E34A42D7EEDE3D03730D5624YEM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67C7491AC47B8401AD6F183ACF403B71B2BF6FE0BC09DDB6D9066E0B4B742D381871DD14BE5EF1E6F8202A1F72EAF1E34A42D7EEDE3D03730D5624YE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7452</Words>
  <Characters>42482</Characters>
  <Application>Microsoft Office Word</Application>
  <DocSecurity>0</DocSecurity>
  <Lines>354</Lines>
  <Paragraphs>99</Paragraphs>
  <ScaleCrop>false</ScaleCrop>
  <Company/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nikolaeva_sa</dc:creator>
  <cp:keywords/>
  <dc:description/>
  <cp:lastModifiedBy/>
  <cp:revision>1</cp:revision>
  <cp:lastPrinted>2019-09-19T07:12:00Z</cp:lastPrinted>
  <dcterms:created xsi:type="dcterms:W3CDTF">2019-09-19T07:12:00Z</dcterms:created>
</cp:coreProperties>
</file>